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8DD2" w14:textId="4D6AE668" w:rsidR="00691870" w:rsidRPr="00691870" w:rsidRDefault="00691870" w:rsidP="00691870">
      <w:pPr>
        <w:spacing w:line="0" w:lineRule="atLeast"/>
        <w:ind w:right="440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3AAD8AAE" w14:textId="7C3F863D" w:rsidR="00691870" w:rsidRDefault="00691870" w:rsidP="003133D6">
      <w:pPr>
        <w:spacing w:line="0" w:lineRule="atLeast"/>
        <w:ind w:right="400"/>
        <w:jc w:val="right"/>
        <w:rPr>
          <w:rFonts w:asciiTheme="majorEastAsia" w:eastAsiaTheme="majorEastAsia" w:hAnsiTheme="majorEastAsia"/>
          <w:color w:val="000000"/>
          <w:sz w:val="24"/>
          <w:szCs w:val="24"/>
        </w:rPr>
      </w:pPr>
      <w:bookmarkStart w:id="0" w:name="_Hlk104303974"/>
      <w:r w:rsidRPr="002E203C">
        <w:rPr>
          <w:rFonts w:asciiTheme="majorEastAsia" w:eastAsiaTheme="majorEastAsia" w:hAnsiTheme="majorEastAsia" w:hint="eastAsia"/>
          <w:color w:val="000000"/>
          <w:sz w:val="24"/>
          <w:szCs w:val="24"/>
        </w:rPr>
        <w:t>令和</w:t>
      </w:r>
      <w:r w:rsidR="00CF0D56">
        <w:rPr>
          <w:rFonts w:asciiTheme="majorEastAsia" w:eastAsiaTheme="majorEastAsia" w:hAnsiTheme="majorEastAsia" w:hint="eastAsia"/>
          <w:color w:val="000000"/>
          <w:sz w:val="24"/>
          <w:szCs w:val="24"/>
        </w:rPr>
        <w:t>４</w:t>
      </w:r>
      <w:r w:rsidR="003862EF">
        <w:rPr>
          <w:rFonts w:asciiTheme="majorEastAsia" w:eastAsiaTheme="majorEastAsia" w:hAnsiTheme="majorEastAsia" w:hint="eastAsia"/>
          <w:color w:val="000000"/>
          <w:sz w:val="24"/>
          <w:szCs w:val="24"/>
        </w:rPr>
        <w:t>年５</w:t>
      </w:r>
      <w:r w:rsidRPr="002E203C">
        <w:rPr>
          <w:rFonts w:asciiTheme="majorEastAsia" w:eastAsiaTheme="majorEastAsia" w:hAnsiTheme="majorEastAsia" w:hint="eastAsia"/>
          <w:color w:val="000000"/>
          <w:sz w:val="24"/>
          <w:szCs w:val="24"/>
        </w:rPr>
        <w:t>月</w:t>
      </w:r>
      <w:r w:rsidR="00344F00">
        <w:rPr>
          <w:rFonts w:asciiTheme="majorEastAsia" w:eastAsiaTheme="majorEastAsia" w:hAnsiTheme="majorEastAsia" w:hint="eastAsia"/>
          <w:color w:val="000000"/>
          <w:sz w:val="24"/>
          <w:szCs w:val="24"/>
        </w:rPr>
        <w:t>２６</w:t>
      </w:r>
      <w:r w:rsidRPr="002E203C">
        <w:rPr>
          <w:rFonts w:asciiTheme="majorEastAsia" w:eastAsiaTheme="majorEastAsia" w:hAnsiTheme="majorEastAsia"/>
          <w:color w:val="000000"/>
          <w:sz w:val="24"/>
          <w:szCs w:val="24"/>
        </w:rPr>
        <w:t>日</w:t>
      </w:r>
      <w:bookmarkEnd w:id="0"/>
    </w:p>
    <w:p w14:paraId="2EAE0370" w14:textId="0C6CEBF7" w:rsidR="00691870" w:rsidRPr="002E203C" w:rsidRDefault="00EB14CE" w:rsidP="007B4C15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協同組合尼崎工業会青年経営研究会メンバーの皆様へ</w:t>
      </w:r>
    </w:p>
    <w:tbl>
      <w:tblPr>
        <w:tblW w:w="0" w:type="auto"/>
        <w:tblInd w:w="6771" w:type="dxa"/>
        <w:tblLook w:val="00A0" w:firstRow="1" w:lastRow="0" w:firstColumn="1" w:lastColumn="0" w:noHBand="0" w:noVBand="0"/>
      </w:tblPr>
      <w:tblGrid>
        <w:gridCol w:w="3543"/>
      </w:tblGrid>
      <w:tr w:rsidR="00691870" w:rsidRPr="002E203C" w14:paraId="34ABDA07" w14:textId="77777777" w:rsidTr="003C0B7D">
        <w:trPr>
          <w:trHeight w:val="170"/>
        </w:trPr>
        <w:tc>
          <w:tcPr>
            <w:tcW w:w="3543" w:type="dxa"/>
          </w:tcPr>
          <w:p w14:paraId="64C6AB70" w14:textId="77777777" w:rsidR="00691870" w:rsidRPr="002E203C" w:rsidRDefault="00691870" w:rsidP="00691870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1" w:name="_Hlk104303986"/>
            <w:r w:rsidRPr="002E203C">
              <w:rPr>
                <w:rFonts w:asciiTheme="majorEastAsia" w:eastAsiaTheme="majorEastAsia" w:hAnsiTheme="majorEastAsia" w:hint="eastAsia"/>
                <w:sz w:val="24"/>
                <w:szCs w:val="24"/>
              </w:rPr>
              <w:t>協同組合尼崎工業会</w:t>
            </w:r>
          </w:p>
        </w:tc>
      </w:tr>
      <w:tr w:rsidR="00691870" w:rsidRPr="002E203C" w14:paraId="613A6D1D" w14:textId="77777777" w:rsidTr="003C0B7D">
        <w:trPr>
          <w:trHeight w:val="170"/>
        </w:trPr>
        <w:tc>
          <w:tcPr>
            <w:tcW w:w="3543" w:type="dxa"/>
          </w:tcPr>
          <w:p w14:paraId="3FD81F6D" w14:textId="77777777" w:rsidR="00691870" w:rsidRPr="002E203C" w:rsidRDefault="00691870" w:rsidP="00691870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E203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青年経営研究会</w:t>
            </w:r>
          </w:p>
        </w:tc>
      </w:tr>
      <w:tr w:rsidR="00691870" w:rsidRPr="002E203C" w14:paraId="4F3DB893" w14:textId="77777777" w:rsidTr="003C0B7D">
        <w:trPr>
          <w:trHeight w:val="170"/>
        </w:trPr>
        <w:tc>
          <w:tcPr>
            <w:tcW w:w="3543" w:type="dxa"/>
          </w:tcPr>
          <w:p w14:paraId="1978ED8B" w14:textId="4246B903" w:rsidR="00813002" w:rsidRPr="002E203C" w:rsidRDefault="00C60818" w:rsidP="00691870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20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会　　長　　伊　藤　泰　弘　　</w:t>
            </w:r>
          </w:p>
        </w:tc>
      </w:tr>
      <w:tr w:rsidR="003133D6" w:rsidRPr="002E203C" w14:paraId="036CD85A" w14:textId="77777777" w:rsidTr="003C0B7D">
        <w:trPr>
          <w:trHeight w:val="170"/>
        </w:trPr>
        <w:tc>
          <w:tcPr>
            <w:tcW w:w="3543" w:type="dxa"/>
          </w:tcPr>
          <w:p w14:paraId="72B0CB1C" w14:textId="3C2CE567" w:rsidR="003133D6" w:rsidRPr="002E203C" w:rsidRDefault="00EB14CE" w:rsidP="00691870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14C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担当副会長</w:t>
            </w:r>
            <w:r w:rsidR="003862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862EF" w:rsidRPr="003862EF">
              <w:rPr>
                <w:rFonts w:asciiTheme="majorEastAsia" w:eastAsiaTheme="majorEastAsia" w:hAnsiTheme="majorEastAsia" w:hint="eastAsia"/>
                <w:sz w:val="24"/>
                <w:szCs w:val="24"/>
              </w:rPr>
              <w:t>若　本　賢　治</w:t>
            </w:r>
            <w:r w:rsidR="003862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14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bookmarkEnd w:id="1"/>
    </w:tbl>
    <w:p w14:paraId="0DDEB965" w14:textId="6F9A9C80" w:rsidR="00691870" w:rsidRPr="00691870" w:rsidRDefault="00691870" w:rsidP="00691870">
      <w:pPr>
        <w:spacing w:line="0" w:lineRule="atLeast"/>
        <w:ind w:right="-1"/>
        <w:rPr>
          <w:rFonts w:asciiTheme="majorEastAsia" w:eastAsiaTheme="majorEastAsia" w:hAnsiTheme="majorEastAsia"/>
          <w:sz w:val="6"/>
          <w:szCs w:val="6"/>
        </w:rPr>
      </w:pPr>
    </w:p>
    <w:tbl>
      <w:tblPr>
        <w:tblW w:w="1032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7"/>
        <w:gridCol w:w="9757"/>
      </w:tblGrid>
      <w:tr w:rsidR="00691870" w:rsidRPr="00691870" w14:paraId="7501D363" w14:textId="77777777" w:rsidTr="001B47A9">
        <w:trPr>
          <w:cantSplit/>
          <w:trHeight w:val="3727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347B10F0" w14:textId="02BEFE99" w:rsidR="00691870" w:rsidRPr="00691870" w:rsidRDefault="008077F4" w:rsidP="00164170">
            <w:pPr>
              <w:spacing w:line="0" w:lineRule="atLeast"/>
              <w:ind w:right="35"/>
              <w:jc w:val="center"/>
              <w:rPr>
                <w:rFonts w:asciiTheme="majorEastAsia" w:eastAsiaTheme="majorEastAsia" w:hAnsiTheme="majorEastAsia"/>
                <w:b/>
                <w:color w:val="000000"/>
                <w:w w:val="120"/>
                <w:sz w:val="24"/>
                <w:szCs w:val="24"/>
              </w:rPr>
            </w:pPr>
            <w:r w:rsidRPr="003133D6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4"/>
                <w:szCs w:val="24"/>
                <w:bdr w:val="single" w:sz="4" w:space="0" w:color="auto"/>
              </w:rPr>
              <w:t>ご</w:t>
            </w:r>
            <w:r w:rsidR="00691870" w:rsidRPr="00691870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4"/>
                <w:szCs w:val="24"/>
                <w:bdr w:val="single" w:sz="4" w:space="0" w:color="auto"/>
              </w:rPr>
              <w:t>案内</w:t>
            </w:r>
          </w:p>
        </w:tc>
        <w:tc>
          <w:tcPr>
            <w:tcW w:w="9757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204FC658" w14:textId="77777777" w:rsidR="00CF0D56" w:rsidRDefault="00691870" w:rsidP="00C8159C">
            <w:pPr>
              <w:spacing w:line="0" w:lineRule="atLeast"/>
              <w:ind w:right="35"/>
              <w:jc w:val="left"/>
              <w:rPr>
                <w:rFonts w:asciiTheme="majorEastAsia" w:eastAsiaTheme="majorEastAsia" w:hAnsiTheme="majorEastAsia"/>
                <w:b/>
                <w:color w:val="000000"/>
                <w:w w:val="80"/>
                <w:kern w:val="0"/>
                <w:sz w:val="24"/>
                <w:szCs w:val="24"/>
              </w:rPr>
            </w:pPr>
            <w:r w:rsidRPr="00C8159C">
              <w:rPr>
                <w:rFonts w:asciiTheme="majorEastAsia" w:eastAsiaTheme="majorEastAsia" w:hAnsiTheme="majorEastAsia" w:hint="eastAsia"/>
                <w:b/>
                <w:color w:val="000000"/>
                <w:w w:val="80"/>
                <w:kern w:val="0"/>
                <w:sz w:val="24"/>
                <w:szCs w:val="24"/>
              </w:rPr>
              <w:t>～</w:t>
            </w:r>
            <w:r w:rsidR="00C60818" w:rsidRPr="00C8159C">
              <w:rPr>
                <w:rFonts w:asciiTheme="majorEastAsia" w:eastAsiaTheme="majorEastAsia" w:hAnsiTheme="majorEastAsia" w:hint="eastAsia"/>
                <w:b/>
                <w:color w:val="000000"/>
                <w:w w:val="80"/>
                <w:kern w:val="0"/>
                <w:sz w:val="24"/>
                <w:szCs w:val="24"/>
              </w:rPr>
              <w:t>レッツゴー青研！！飛翔～更なる高みへ～</w:t>
            </w:r>
          </w:p>
          <w:p w14:paraId="57EE76AC" w14:textId="1940FC4B" w:rsidR="002E203C" w:rsidRPr="00C8159C" w:rsidRDefault="00CF0D56" w:rsidP="00C8159C">
            <w:pPr>
              <w:spacing w:line="0" w:lineRule="atLeast"/>
              <w:ind w:right="35"/>
              <w:jc w:val="left"/>
              <w:rPr>
                <w:rFonts w:asciiTheme="majorEastAsia" w:eastAsiaTheme="majorEastAsia" w:hAnsiTheme="majorEastAsia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w w:val="80"/>
                <w:kern w:val="0"/>
                <w:sz w:val="24"/>
                <w:szCs w:val="24"/>
              </w:rPr>
              <w:t xml:space="preserve">　　　　　　　</w:t>
            </w:r>
            <w:r w:rsidR="00691870" w:rsidRPr="00C8159C">
              <w:rPr>
                <w:rFonts w:asciiTheme="majorEastAsia" w:eastAsiaTheme="majorEastAsia" w:hAnsiTheme="majorEastAsia" w:hint="eastAsia"/>
                <w:b/>
                <w:color w:val="000000"/>
                <w:w w:val="120"/>
                <w:kern w:val="0"/>
                <w:sz w:val="24"/>
                <w:szCs w:val="24"/>
                <w:u w:val="single"/>
              </w:rPr>
              <w:t>(協)尼崎工業会青年経営研究会</w:t>
            </w:r>
            <w:r w:rsidR="003862EF">
              <w:rPr>
                <w:rFonts w:asciiTheme="majorEastAsia" w:eastAsiaTheme="majorEastAsia" w:hAnsiTheme="majorEastAsia" w:hint="eastAsia"/>
                <w:b/>
                <w:color w:val="000000"/>
                <w:w w:val="120"/>
                <w:kern w:val="0"/>
                <w:sz w:val="32"/>
                <w:szCs w:val="32"/>
                <w:u w:val="single"/>
              </w:rPr>
              <w:t>６</w:t>
            </w:r>
            <w:r w:rsidR="00C95BA5" w:rsidRPr="00C8159C">
              <w:rPr>
                <w:rFonts w:asciiTheme="majorEastAsia" w:eastAsiaTheme="majorEastAsia" w:hAnsiTheme="majorEastAsia" w:hint="eastAsia"/>
                <w:b/>
                <w:color w:val="000000"/>
                <w:w w:val="120"/>
                <w:kern w:val="0"/>
                <w:sz w:val="24"/>
                <w:szCs w:val="24"/>
                <w:u w:val="single"/>
              </w:rPr>
              <w:t>月</w:t>
            </w:r>
            <w:r w:rsidR="00FE1121">
              <w:rPr>
                <w:rFonts w:asciiTheme="majorEastAsia" w:eastAsiaTheme="majorEastAsia" w:hAnsiTheme="majorEastAsia" w:hint="eastAsia"/>
                <w:b/>
                <w:color w:val="000000"/>
                <w:w w:val="120"/>
                <w:kern w:val="0"/>
                <w:sz w:val="24"/>
                <w:szCs w:val="24"/>
                <w:u w:val="single"/>
              </w:rPr>
              <w:t>(公開)</w:t>
            </w:r>
            <w:r w:rsidR="00691870" w:rsidRPr="00C8159C">
              <w:rPr>
                <w:rFonts w:asciiTheme="majorEastAsia" w:eastAsiaTheme="majorEastAsia" w:hAnsiTheme="majorEastAsia" w:hint="eastAsia"/>
                <w:b/>
                <w:color w:val="000000"/>
                <w:w w:val="120"/>
                <w:kern w:val="0"/>
                <w:sz w:val="24"/>
                <w:szCs w:val="24"/>
                <w:u w:val="single"/>
              </w:rPr>
              <w:t>例会</w:t>
            </w:r>
          </w:p>
          <w:p w14:paraId="38F1EA38" w14:textId="61C474DD" w:rsidR="00691870" w:rsidRPr="00756340" w:rsidRDefault="00691870" w:rsidP="002E203C">
            <w:pPr>
              <w:spacing w:line="0" w:lineRule="atLeast"/>
              <w:ind w:right="35"/>
              <w:jc w:val="center"/>
              <w:rPr>
                <w:rFonts w:asciiTheme="majorEastAsia" w:eastAsiaTheme="majorEastAsia" w:hAnsiTheme="majorEastAsia" w:cs="HG丸ｺﾞｼｯｸM-PRO"/>
                <w:b/>
                <w:color w:val="000000"/>
                <w:kern w:val="1"/>
                <w:sz w:val="16"/>
                <w:szCs w:val="16"/>
              </w:rPr>
            </w:pPr>
          </w:p>
          <w:p w14:paraId="6C755CF9" w14:textId="27C7A605" w:rsidR="00F55E12" w:rsidRDefault="00EF587F" w:rsidP="00F55E12">
            <w:pPr>
              <w:spacing w:line="0" w:lineRule="atLeast"/>
              <w:ind w:right="35"/>
              <w:rPr>
                <w:rFonts w:asciiTheme="majorEastAsia" w:eastAsiaTheme="majorEastAsia" w:hAnsiTheme="majorEastAsia" w:cs="HG丸ｺﾞｼｯｸM-PRO"/>
                <w:b/>
                <w:color w:val="000000"/>
                <w:kern w:val="1"/>
                <w:sz w:val="44"/>
                <w:szCs w:val="44"/>
              </w:rPr>
            </w:pPr>
            <w:r>
              <w:rPr>
                <w:rFonts w:asciiTheme="majorEastAsia" w:eastAsiaTheme="majorEastAsia" w:hAnsiTheme="majorEastAsia"/>
                <w:b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DA60CF3" wp14:editId="05EC1C0E">
                  <wp:simplePos x="0" y="0"/>
                  <wp:positionH relativeFrom="column">
                    <wp:posOffset>4671695</wp:posOffset>
                  </wp:positionH>
                  <wp:positionV relativeFrom="paragraph">
                    <wp:posOffset>364490</wp:posOffset>
                  </wp:positionV>
                  <wp:extent cx="1279525" cy="1323975"/>
                  <wp:effectExtent l="0" t="0" r="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1870" w:rsidRPr="00BD1C7F">
              <w:rPr>
                <w:rFonts w:asciiTheme="majorEastAsia" w:eastAsiaTheme="majorEastAsia" w:hAnsiTheme="majorEastAsia" w:cs="HG丸ｺﾞｼｯｸM-PRO" w:hint="eastAsia"/>
                <w:b/>
                <w:color w:val="000000"/>
                <w:kern w:val="1"/>
                <w:sz w:val="44"/>
                <w:szCs w:val="44"/>
              </w:rPr>
              <w:t>｢</w:t>
            </w:r>
            <w:r w:rsidR="000732A0">
              <w:rPr>
                <w:rFonts w:asciiTheme="majorEastAsia" w:eastAsiaTheme="majorEastAsia" w:hAnsiTheme="majorEastAsia" w:cs="HG丸ｺﾞｼｯｸM-PRO" w:hint="eastAsia"/>
                <w:b/>
                <w:color w:val="000000"/>
                <w:kern w:val="1"/>
                <w:sz w:val="44"/>
                <w:szCs w:val="44"/>
              </w:rPr>
              <w:t>令和の大改正！！今まで通りは損をする？</w:t>
            </w:r>
            <w:r w:rsidR="000732A0">
              <w:rPr>
                <w:rFonts w:asciiTheme="majorEastAsia" w:eastAsiaTheme="majorEastAsia" w:hAnsiTheme="majorEastAsia" w:cs="HG丸ｺﾞｼｯｸM-PRO"/>
                <w:b/>
                <w:color w:val="000000"/>
                <w:kern w:val="1"/>
                <w:sz w:val="44"/>
                <w:szCs w:val="44"/>
              </w:rPr>
              <w:t xml:space="preserve"> </w:t>
            </w:r>
          </w:p>
          <w:p w14:paraId="5750BCF5" w14:textId="4880774C" w:rsidR="00982AE7" w:rsidRPr="00BD1C7F" w:rsidRDefault="007C3916" w:rsidP="005C3CF2">
            <w:pPr>
              <w:spacing w:line="0" w:lineRule="atLeast"/>
              <w:ind w:right="35"/>
              <w:rPr>
                <w:rFonts w:asciiTheme="majorEastAsia" w:eastAsiaTheme="majorEastAsia" w:hAnsiTheme="majorEastAsia" w:cs="HG丸ｺﾞｼｯｸM-PRO"/>
                <w:b/>
                <w:color w:val="000000"/>
                <w:kern w:val="1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HG丸ｺﾞｼｯｸM-PRO" w:hint="eastAsia"/>
                <w:b/>
                <w:color w:val="000000"/>
                <w:kern w:val="1"/>
                <w:sz w:val="44"/>
                <w:szCs w:val="44"/>
              </w:rPr>
              <w:t>インボイス制度と電子帳簿保存法</w:t>
            </w:r>
            <w:r w:rsidR="00982AE7" w:rsidRPr="00BD1C7F">
              <w:rPr>
                <w:rFonts w:asciiTheme="majorEastAsia" w:eastAsiaTheme="majorEastAsia" w:hAnsiTheme="majorEastAsia" w:cs="HG丸ｺﾞｼｯｸM-PRO" w:hint="eastAsia"/>
                <w:b/>
                <w:color w:val="000000"/>
                <w:kern w:val="1"/>
                <w:sz w:val="44"/>
                <w:szCs w:val="44"/>
              </w:rPr>
              <w:t>」</w:t>
            </w:r>
          </w:p>
          <w:p w14:paraId="53F643FF" w14:textId="77777777" w:rsidR="00EF587F" w:rsidRDefault="00290BD9" w:rsidP="00EF587F">
            <w:pPr>
              <w:spacing w:line="0" w:lineRule="atLeast"/>
              <w:ind w:right="35"/>
              <w:rPr>
                <w:rFonts w:asciiTheme="majorEastAsia" w:eastAsiaTheme="majorEastAsia" w:hAnsiTheme="majorEastAsia" w:cs="HG丸ｺﾞｼｯｸM-PRO"/>
                <w:b/>
                <w:color w:val="000000"/>
                <w:w w:val="120"/>
                <w:kern w:val="28"/>
              </w:rPr>
            </w:pPr>
            <w:r w:rsidRPr="00290BD9">
              <w:rPr>
                <w:rFonts w:asciiTheme="majorEastAsia" w:eastAsiaTheme="majorEastAsia" w:hAnsiTheme="majorEastAsia" w:cs="HG丸ｺﾞｼｯｸM-PRO" w:hint="eastAsia"/>
                <w:b/>
                <w:color w:val="000000"/>
                <w:w w:val="120"/>
                <w:kern w:val="28"/>
                <w:sz w:val="24"/>
                <w:szCs w:val="24"/>
              </w:rPr>
              <w:t>講師</w:t>
            </w:r>
            <w:r w:rsidR="00CF0D56">
              <w:rPr>
                <w:rFonts w:asciiTheme="majorEastAsia" w:eastAsiaTheme="majorEastAsia" w:hAnsiTheme="majorEastAsia" w:cs="HG丸ｺﾞｼｯｸM-PRO" w:hint="eastAsia"/>
                <w:b/>
                <w:color w:val="000000"/>
                <w:w w:val="120"/>
                <w:kern w:val="28"/>
                <w:sz w:val="24"/>
                <w:szCs w:val="24"/>
              </w:rPr>
              <w:t xml:space="preserve">　</w:t>
            </w:r>
            <w:r w:rsidR="003862EF" w:rsidRPr="003862EF">
              <w:rPr>
                <w:rFonts w:asciiTheme="majorEastAsia" w:eastAsiaTheme="majorEastAsia" w:hAnsiTheme="majorEastAsia" w:cs="HG丸ｺﾞｼｯｸM-PRO" w:hint="eastAsia"/>
                <w:b/>
                <w:color w:val="000000"/>
                <w:w w:val="120"/>
                <w:kern w:val="28"/>
                <w:sz w:val="44"/>
                <w:szCs w:val="44"/>
              </w:rPr>
              <w:t>柳</w:t>
            </w:r>
            <w:r w:rsidR="003862EF">
              <w:rPr>
                <w:rFonts w:asciiTheme="majorEastAsia" w:eastAsiaTheme="majorEastAsia" w:hAnsiTheme="majorEastAsia" w:cs="HG丸ｺﾞｼｯｸM-PRO" w:hint="eastAsia"/>
                <w:b/>
                <w:color w:val="000000"/>
                <w:w w:val="120"/>
                <w:kern w:val="28"/>
                <w:sz w:val="44"/>
                <w:szCs w:val="44"/>
              </w:rPr>
              <w:t xml:space="preserve">　</w:t>
            </w:r>
            <w:r w:rsidR="003862EF" w:rsidRPr="003862EF">
              <w:rPr>
                <w:rFonts w:asciiTheme="majorEastAsia" w:eastAsiaTheme="majorEastAsia" w:hAnsiTheme="majorEastAsia" w:cs="HG丸ｺﾞｼｯｸM-PRO" w:hint="eastAsia"/>
                <w:b/>
                <w:color w:val="000000"/>
                <w:w w:val="120"/>
                <w:kern w:val="28"/>
                <w:sz w:val="44"/>
                <w:szCs w:val="44"/>
              </w:rPr>
              <w:t>生</w:t>
            </w:r>
            <w:r w:rsidR="003862EF">
              <w:rPr>
                <w:rFonts w:asciiTheme="majorEastAsia" w:eastAsiaTheme="majorEastAsia" w:hAnsiTheme="majorEastAsia" w:cs="HG丸ｺﾞｼｯｸM-PRO" w:hint="eastAsia"/>
                <w:b/>
                <w:color w:val="000000"/>
                <w:w w:val="120"/>
                <w:kern w:val="28"/>
                <w:sz w:val="44"/>
                <w:szCs w:val="44"/>
              </w:rPr>
              <w:t xml:space="preserve">　</w:t>
            </w:r>
            <w:r w:rsidR="003862EF" w:rsidRPr="003862EF">
              <w:rPr>
                <w:rFonts w:asciiTheme="majorEastAsia" w:eastAsiaTheme="majorEastAsia" w:hAnsiTheme="majorEastAsia" w:cs="HG丸ｺﾞｼｯｸM-PRO" w:hint="eastAsia"/>
                <w:b/>
                <w:color w:val="000000"/>
                <w:w w:val="120"/>
                <w:kern w:val="28"/>
                <w:sz w:val="44"/>
                <w:szCs w:val="44"/>
              </w:rPr>
              <w:t>紘</w:t>
            </w:r>
            <w:r w:rsidR="003862EF">
              <w:rPr>
                <w:rFonts w:asciiTheme="majorEastAsia" w:eastAsiaTheme="majorEastAsia" w:hAnsiTheme="majorEastAsia" w:cs="HG丸ｺﾞｼｯｸM-PRO" w:hint="eastAsia"/>
                <w:b/>
                <w:color w:val="000000"/>
                <w:w w:val="120"/>
                <w:kern w:val="28"/>
                <w:sz w:val="44"/>
                <w:szCs w:val="44"/>
              </w:rPr>
              <w:t xml:space="preserve">　</w:t>
            </w:r>
            <w:r w:rsidR="003862EF" w:rsidRPr="003862EF">
              <w:rPr>
                <w:rFonts w:asciiTheme="majorEastAsia" w:eastAsiaTheme="majorEastAsia" w:hAnsiTheme="majorEastAsia" w:cs="HG丸ｺﾞｼｯｸM-PRO" w:hint="eastAsia"/>
                <w:b/>
                <w:color w:val="000000"/>
                <w:w w:val="120"/>
                <w:kern w:val="28"/>
                <w:sz w:val="44"/>
                <w:szCs w:val="44"/>
              </w:rPr>
              <w:t>明</w:t>
            </w:r>
            <w:r w:rsidR="003862EF">
              <w:rPr>
                <w:rFonts w:asciiTheme="majorEastAsia" w:eastAsiaTheme="majorEastAsia" w:hAnsiTheme="majorEastAsia" w:cs="HG丸ｺﾞｼｯｸM-PRO" w:hint="eastAsia"/>
                <w:b/>
                <w:color w:val="000000"/>
                <w:w w:val="120"/>
                <w:kern w:val="28"/>
                <w:sz w:val="44"/>
                <w:szCs w:val="44"/>
              </w:rPr>
              <w:t xml:space="preserve"> </w:t>
            </w:r>
            <w:r w:rsidR="003862EF" w:rsidRPr="003862EF">
              <w:rPr>
                <w:rFonts w:asciiTheme="majorEastAsia" w:eastAsiaTheme="majorEastAsia" w:hAnsiTheme="majorEastAsia" w:cs="HG丸ｺﾞｼｯｸM-PRO" w:hint="eastAsia"/>
                <w:b/>
                <w:color w:val="000000"/>
                <w:w w:val="120"/>
                <w:kern w:val="28"/>
                <w:sz w:val="44"/>
                <w:szCs w:val="44"/>
              </w:rPr>
              <w:t>氏</w:t>
            </w:r>
          </w:p>
          <w:p w14:paraId="45382A7E" w14:textId="51431C93" w:rsidR="00982AE7" w:rsidRPr="00EF587F" w:rsidRDefault="00EF587F" w:rsidP="00EF587F">
            <w:pPr>
              <w:spacing w:line="0" w:lineRule="atLeast"/>
              <w:ind w:right="35"/>
              <w:rPr>
                <w:rFonts w:asciiTheme="majorEastAsia" w:eastAsiaTheme="majorEastAsia" w:hAnsiTheme="majorEastAsia" w:cs="HG丸ｺﾞｼｯｸM-PRO"/>
                <w:b/>
                <w:color w:val="000000"/>
                <w:w w:val="120"/>
                <w:kern w:val="28"/>
              </w:rPr>
            </w:pPr>
            <w:r>
              <w:rPr>
                <w:rFonts w:asciiTheme="majorEastAsia" w:eastAsiaTheme="majorEastAsia" w:hAnsiTheme="majorEastAsia" w:cs="HG丸ｺﾞｼｯｸM-PRO"/>
                <w:b/>
                <w:color w:val="000000"/>
                <w:w w:val="120"/>
                <w:kern w:val="28"/>
              </w:rPr>
              <w:t xml:space="preserve">      </w:t>
            </w:r>
            <w:r w:rsidR="003862EF" w:rsidRPr="003862EF">
              <w:rPr>
                <w:rFonts w:asciiTheme="majorEastAsia" w:eastAsiaTheme="majorEastAsia" w:hAnsiTheme="majorEastAsia" w:cs="HG丸ｺﾞｼｯｸM-PRO" w:hint="eastAsia"/>
                <w:b/>
                <w:color w:val="000000"/>
                <w:w w:val="120"/>
                <w:kern w:val="28"/>
                <w:sz w:val="40"/>
                <w:szCs w:val="40"/>
              </w:rPr>
              <w:t>五代会計事務所　代表税理士</w:t>
            </w:r>
          </w:p>
          <w:p w14:paraId="7B8D40F4" w14:textId="474DB6EB" w:rsidR="00756340" w:rsidRPr="00C71019" w:rsidRDefault="005609F2" w:rsidP="00EF587F">
            <w:pPr>
              <w:spacing w:line="0" w:lineRule="atLeast"/>
              <w:ind w:right="35"/>
              <w:rPr>
                <w:rFonts w:asciiTheme="majorEastAsia" w:eastAsiaTheme="majorEastAsia" w:hAnsiTheme="majorEastAsia" w:cs="HG丸ｺﾞｼｯｸM-PRO"/>
                <w:bCs/>
                <w:color w:val="000000"/>
                <w:w w:val="120"/>
                <w:kern w:val="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HG丸ｺﾞｼｯｸM-PRO" w:hint="eastAsia"/>
                <w:bCs/>
                <w:color w:val="000000"/>
                <w:w w:val="120"/>
                <w:kern w:val="1"/>
                <w:sz w:val="24"/>
                <w:szCs w:val="24"/>
              </w:rPr>
              <w:t xml:space="preserve">　　　　※元青研メンバー</w:t>
            </w:r>
          </w:p>
        </w:tc>
      </w:tr>
      <w:tr w:rsidR="008077F4" w:rsidRPr="003133D6" w14:paraId="6247F298" w14:textId="77777777" w:rsidTr="001B47A9">
        <w:trPr>
          <w:trHeight w:val="3811"/>
        </w:trPr>
        <w:tc>
          <w:tcPr>
            <w:tcW w:w="1032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27A2E" w14:textId="722116EA" w:rsidR="005609F2" w:rsidRPr="00C64193" w:rsidRDefault="005609F2" w:rsidP="00FE1121">
            <w:pPr>
              <w:pStyle w:val="ad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 w:rsidRPr="00C64193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青研６月例会を「</w:t>
            </w:r>
            <w:r w:rsidR="00FE1121" w:rsidRPr="00FE1121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令和の大改正！！今まで通りは損をする？インボイス制度と電子帳簿保存法</w:t>
            </w:r>
            <w:r w:rsidRPr="00C64193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」をテーマに元青研メンバー柳生紘明氏を講師にお招きし</w:t>
            </w:r>
            <w:r w:rsidR="001B47A9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公開型例会として</w:t>
            </w:r>
            <w:r w:rsidR="00C64193" w:rsidRPr="00C64193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開催致します。</w:t>
            </w:r>
          </w:p>
          <w:p w14:paraId="6DC5E96C" w14:textId="4966FED2" w:rsidR="005609F2" w:rsidRPr="00C64193" w:rsidRDefault="00E6694E" w:rsidP="00F55E12">
            <w:pPr>
              <w:pStyle w:val="ad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【内容】</w:t>
            </w:r>
          </w:p>
          <w:p w14:paraId="6B96BB67" w14:textId="4C47C130" w:rsidR="005609F2" w:rsidRDefault="00FE1121" w:rsidP="00F55E12">
            <w:pPr>
              <w:pStyle w:val="ad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・令和５年１０月から始まるインボイス制度って何？</w:t>
            </w:r>
          </w:p>
          <w:p w14:paraId="42B053DC" w14:textId="7247DBB4" w:rsidR="00F61160" w:rsidRDefault="00FE1121" w:rsidP="00F55E12">
            <w:pPr>
              <w:pStyle w:val="ad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・インボイスに記載すべき内容と注意点</w:t>
            </w:r>
          </w:p>
          <w:p w14:paraId="6860F44C" w14:textId="388AC0BE" w:rsidR="00F61160" w:rsidRDefault="00FE1121" w:rsidP="00F55E12">
            <w:pPr>
              <w:pStyle w:val="ad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・インボイス制度の手続きとそのスケジュール</w:t>
            </w:r>
          </w:p>
          <w:p w14:paraId="6EF11E68" w14:textId="5F98843B" w:rsidR="005609F2" w:rsidRPr="00C64193" w:rsidRDefault="00FE1121" w:rsidP="00F55E12">
            <w:pPr>
              <w:pStyle w:val="ad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・インボイスを確認する事も必要？仕入先等の請求書で確認する事は？</w:t>
            </w:r>
          </w:p>
          <w:p w14:paraId="4325B9B7" w14:textId="6DB3C8AB" w:rsidR="005609F2" w:rsidRPr="00C64193" w:rsidRDefault="00FE1121" w:rsidP="00F55E12">
            <w:pPr>
              <w:pStyle w:val="ad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・免税事業者が発行するインボイスで注意することは？</w:t>
            </w:r>
          </w:p>
          <w:p w14:paraId="0E265562" w14:textId="3885593D" w:rsidR="005609F2" w:rsidRPr="00C64193" w:rsidRDefault="00FE1121" w:rsidP="00F55E12">
            <w:pPr>
              <w:pStyle w:val="ad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・もう、始まっている？令和４年１月改正の電子帳簿保存法って何？</w:t>
            </w:r>
          </w:p>
          <w:p w14:paraId="241BBF49" w14:textId="77777777" w:rsidR="005609F2" w:rsidRDefault="00E6694E" w:rsidP="00E6694E">
            <w:pPr>
              <w:pStyle w:val="ad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・・・</w:t>
            </w:r>
            <w:proofErr w:type="spellStart"/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etc</w:t>
            </w:r>
            <w:proofErr w:type="spellEnd"/>
          </w:p>
          <w:p w14:paraId="26172DE2" w14:textId="0811980D" w:rsidR="00FE1121" w:rsidRPr="00C64193" w:rsidRDefault="00FE1121" w:rsidP="00E6694E">
            <w:pPr>
              <w:pStyle w:val="ad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  <w:lang w:eastAsia="ja-JP"/>
              </w:rPr>
              <w:t>是非お繰り合わせの上ご参加頂きますよう宜しくお願い致します。</w:t>
            </w:r>
          </w:p>
        </w:tc>
      </w:tr>
    </w:tbl>
    <w:p w14:paraId="01B678F1" w14:textId="77777777" w:rsidR="003C46B8" w:rsidRPr="00065C0A" w:rsidRDefault="003C46B8" w:rsidP="00691870">
      <w:pPr>
        <w:pStyle w:val="a4"/>
        <w:spacing w:line="0" w:lineRule="atLeast"/>
        <w:jc w:val="left"/>
        <w:rPr>
          <w:rFonts w:asciiTheme="majorEastAsia" w:eastAsiaTheme="majorEastAsia" w:hAnsiTheme="majorEastAsia"/>
          <w:sz w:val="12"/>
          <w:szCs w:val="12"/>
        </w:rPr>
      </w:pPr>
    </w:p>
    <w:p w14:paraId="7BBE181F" w14:textId="424FE19C" w:rsidR="008072FE" w:rsidRDefault="003C46B8" w:rsidP="009A4616">
      <w:pPr>
        <w:pStyle w:val="a4"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bookmarkStart w:id="2" w:name="_Hlk104304513"/>
      <w:r w:rsidRPr="008072FE">
        <w:rPr>
          <w:rFonts w:asciiTheme="majorEastAsia" w:eastAsiaTheme="majorEastAsia" w:hAnsiTheme="majorEastAsia" w:hint="eastAsia"/>
          <w:szCs w:val="24"/>
        </w:rPr>
        <w:t xml:space="preserve">　</w:t>
      </w:r>
      <w:r w:rsidR="00314ACC">
        <w:rPr>
          <w:rFonts w:asciiTheme="majorEastAsia" w:eastAsiaTheme="majorEastAsia" w:hAnsiTheme="majorEastAsia" w:hint="eastAsia"/>
          <w:szCs w:val="24"/>
        </w:rPr>
        <w:t xml:space="preserve">　</w:t>
      </w:r>
      <w:r w:rsidRPr="008072FE">
        <w:rPr>
          <w:rFonts w:asciiTheme="majorEastAsia" w:eastAsiaTheme="majorEastAsia" w:hAnsiTheme="majorEastAsia" w:hint="eastAsia"/>
          <w:szCs w:val="24"/>
        </w:rPr>
        <w:t>■担　　当　分科会</w:t>
      </w:r>
      <w:r w:rsidR="00EF587F">
        <w:rPr>
          <w:rFonts w:asciiTheme="majorEastAsia" w:eastAsiaTheme="majorEastAsia" w:hAnsiTheme="majorEastAsia" w:hint="eastAsia"/>
          <w:szCs w:val="24"/>
        </w:rPr>
        <w:t>５</w:t>
      </w:r>
      <w:r w:rsidRPr="008072FE">
        <w:rPr>
          <w:rFonts w:asciiTheme="majorEastAsia" w:eastAsiaTheme="majorEastAsia" w:hAnsiTheme="majorEastAsia" w:hint="eastAsia"/>
          <w:szCs w:val="24"/>
        </w:rPr>
        <w:t>（</w:t>
      </w:r>
      <w:r w:rsidR="00EF587F">
        <w:rPr>
          <w:rFonts w:asciiTheme="majorEastAsia" w:eastAsiaTheme="majorEastAsia" w:hAnsiTheme="majorEastAsia" w:hint="eastAsia"/>
          <w:szCs w:val="24"/>
        </w:rPr>
        <w:t>若本</w:t>
      </w:r>
      <w:r w:rsidRPr="008072FE">
        <w:rPr>
          <w:rFonts w:asciiTheme="majorEastAsia" w:eastAsiaTheme="majorEastAsia" w:hAnsiTheme="majorEastAsia" w:hint="eastAsia"/>
          <w:szCs w:val="24"/>
        </w:rPr>
        <w:t xml:space="preserve">副会長グループ）　</w:t>
      </w:r>
    </w:p>
    <w:p w14:paraId="04932D49" w14:textId="0DF97D9B" w:rsidR="00691870" w:rsidRDefault="00691870" w:rsidP="009A4616">
      <w:pPr>
        <w:pStyle w:val="a4"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8072FE">
        <w:rPr>
          <w:rFonts w:asciiTheme="majorEastAsia" w:eastAsiaTheme="majorEastAsia" w:hAnsiTheme="majorEastAsia" w:hint="eastAsia"/>
          <w:szCs w:val="24"/>
        </w:rPr>
        <w:t xml:space="preserve">　</w:t>
      </w:r>
      <w:r w:rsidR="00314ACC">
        <w:rPr>
          <w:rFonts w:asciiTheme="majorEastAsia" w:eastAsiaTheme="majorEastAsia" w:hAnsiTheme="majorEastAsia" w:hint="eastAsia"/>
          <w:szCs w:val="24"/>
        </w:rPr>
        <w:t xml:space="preserve">　</w:t>
      </w:r>
      <w:r w:rsidR="003133D6" w:rsidRPr="008072FE">
        <w:rPr>
          <w:rFonts w:asciiTheme="majorEastAsia" w:eastAsiaTheme="majorEastAsia" w:hAnsiTheme="majorEastAsia" w:hint="eastAsia"/>
          <w:szCs w:val="24"/>
        </w:rPr>
        <w:t>■</w:t>
      </w:r>
      <w:r w:rsidR="002E203C" w:rsidRPr="008072FE">
        <w:rPr>
          <w:rFonts w:asciiTheme="majorEastAsia" w:eastAsiaTheme="majorEastAsia" w:hAnsiTheme="majorEastAsia" w:hint="eastAsia"/>
          <w:szCs w:val="24"/>
        </w:rPr>
        <w:t>開</w:t>
      </w:r>
      <w:r w:rsidR="002E203C">
        <w:rPr>
          <w:rFonts w:asciiTheme="majorEastAsia" w:eastAsiaTheme="majorEastAsia" w:hAnsiTheme="majorEastAsia" w:hint="eastAsia"/>
          <w:szCs w:val="24"/>
        </w:rPr>
        <w:t xml:space="preserve"> 催 日</w:t>
      </w:r>
      <w:r w:rsidR="00913FE0">
        <w:rPr>
          <w:rFonts w:asciiTheme="majorEastAsia" w:eastAsiaTheme="majorEastAsia" w:hAnsiTheme="majorEastAsia" w:hint="eastAsia"/>
          <w:szCs w:val="24"/>
        </w:rPr>
        <w:t xml:space="preserve">　</w:t>
      </w:r>
      <w:r w:rsidRPr="002E203C">
        <w:rPr>
          <w:rFonts w:asciiTheme="majorEastAsia" w:eastAsiaTheme="majorEastAsia" w:hAnsiTheme="majorEastAsia" w:hint="eastAsia"/>
          <w:szCs w:val="24"/>
        </w:rPr>
        <w:t>令和</w:t>
      </w:r>
      <w:r w:rsidR="00CF0D56">
        <w:rPr>
          <w:rFonts w:asciiTheme="majorEastAsia" w:eastAsiaTheme="majorEastAsia" w:hAnsiTheme="majorEastAsia" w:hint="eastAsia"/>
          <w:szCs w:val="24"/>
        </w:rPr>
        <w:t>４</w:t>
      </w:r>
      <w:r w:rsidRPr="002E203C">
        <w:rPr>
          <w:rFonts w:asciiTheme="majorEastAsia" w:eastAsiaTheme="majorEastAsia" w:hAnsiTheme="majorEastAsia" w:hint="eastAsia"/>
          <w:szCs w:val="24"/>
        </w:rPr>
        <w:t>年</w:t>
      </w:r>
      <w:r w:rsidR="00EF587F">
        <w:rPr>
          <w:rFonts w:asciiTheme="majorEastAsia" w:eastAsiaTheme="majorEastAsia" w:hAnsiTheme="majorEastAsia" w:hint="eastAsia"/>
          <w:sz w:val="36"/>
          <w:szCs w:val="36"/>
        </w:rPr>
        <w:t>６</w:t>
      </w:r>
      <w:r w:rsidRPr="002E203C">
        <w:rPr>
          <w:rFonts w:asciiTheme="majorEastAsia" w:eastAsiaTheme="majorEastAsia" w:hAnsiTheme="majorEastAsia" w:hint="eastAsia"/>
          <w:szCs w:val="24"/>
        </w:rPr>
        <w:t>月</w:t>
      </w:r>
      <w:r w:rsidR="00F55E12">
        <w:rPr>
          <w:rFonts w:asciiTheme="majorEastAsia" w:eastAsiaTheme="majorEastAsia" w:hAnsiTheme="majorEastAsia" w:hint="eastAsia"/>
          <w:sz w:val="36"/>
          <w:szCs w:val="36"/>
        </w:rPr>
        <w:t>１</w:t>
      </w:r>
      <w:r w:rsidR="00EF587F">
        <w:rPr>
          <w:rFonts w:asciiTheme="majorEastAsia" w:eastAsiaTheme="majorEastAsia" w:hAnsiTheme="majorEastAsia" w:hint="eastAsia"/>
          <w:sz w:val="36"/>
          <w:szCs w:val="36"/>
        </w:rPr>
        <w:t>７</w:t>
      </w:r>
      <w:r w:rsidRPr="002E203C">
        <w:rPr>
          <w:rFonts w:asciiTheme="majorEastAsia" w:eastAsiaTheme="majorEastAsia" w:hAnsiTheme="majorEastAsia" w:hint="eastAsia"/>
          <w:szCs w:val="24"/>
        </w:rPr>
        <w:t>日（</w:t>
      </w:r>
      <w:r w:rsidR="005609F2">
        <w:rPr>
          <w:rFonts w:asciiTheme="majorEastAsia" w:eastAsiaTheme="majorEastAsia" w:hAnsiTheme="majorEastAsia" w:hint="eastAsia"/>
          <w:szCs w:val="24"/>
        </w:rPr>
        <w:t>金</w:t>
      </w:r>
      <w:r w:rsidRPr="002E203C">
        <w:rPr>
          <w:rFonts w:asciiTheme="majorEastAsia" w:eastAsiaTheme="majorEastAsia" w:hAnsiTheme="majorEastAsia" w:hint="eastAsia"/>
          <w:szCs w:val="24"/>
        </w:rPr>
        <w:t>）</w:t>
      </w:r>
      <w:r w:rsidR="009A4616" w:rsidRPr="009A4616">
        <w:rPr>
          <w:rFonts w:asciiTheme="majorEastAsia" w:eastAsiaTheme="majorEastAsia" w:hAnsiTheme="majorEastAsia"/>
          <w:sz w:val="36"/>
          <w:szCs w:val="36"/>
        </w:rPr>
        <w:t>18</w:t>
      </w:r>
      <w:r w:rsidR="009A4616">
        <w:rPr>
          <w:rFonts w:asciiTheme="majorEastAsia" w:eastAsiaTheme="majorEastAsia" w:hAnsiTheme="majorEastAsia"/>
          <w:w w:val="150"/>
          <w:szCs w:val="24"/>
        </w:rPr>
        <w:t>時</w:t>
      </w:r>
      <w:r w:rsidR="009A4616" w:rsidRPr="009A4616">
        <w:rPr>
          <w:rFonts w:asciiTheme="majorEastAsia" w:eastAsiaTheme="majorEastAsia" w:hAnsiTheme="majorEastAsia"/>
          <w:sz w:val="36"/>
          <w:szCs w:val="36"/>
        </w:rPr>
        <w:t>30</w:t>
      </w:r>
      <w:r w:rsidR="009A4616">
        <w:rPr>
          <w:rFonts w:asciiTheme="majorEastAsia" w:eastAsiaTheme="majorEastAsia" w:hAnsiTheme="majorEastAsia"/>
          <w:w w:val="150"/>
          <w:szCs w:val="24"/>
        </w:rPr>
        <w:t>分</w:t>
      </w:r>
      <w:r w:rsidR="009A4616">
        <w:rPr>
          <w:rFonts w:asciiTheme="majorEastAsia" w:eastAsiaTheme="majorEastAsia" w:hAnsiTheme="majorEastAsia" w:hint="eastAsia"/>
          <w:w w:val="150"/>
          <w:szCs w:val="24"/>
        </w:rPr>
        <w:t>～</w:t>
      </w:r>
      <w:r w:rsidR="009A4616" w:rsidRPr="009A4616">
        <w:rPr>
          <w:rFonts w:asciiTheme="majorEastAsia" w:eastAsiaTheme="majorEastAsia" w:hAnsiTheme="majorEastAsia"/>
          <w:sz w:val="36"/>
          <w:szCs w:val="36"/>
        </w:rPr>
        <w:t>22</w:t>
      </w:r>
      <w:r w:rsidR="009A4616">
        <w:rPr>
          <w:rFonts w:asciiTheme="majorEastAsia" w:eastAsiaTheme="majorEastAsia" w:hAnsiTheme="majorEastAsia"/>
          <w:w w:val="150"/>
          <w:szCs w:val="24"/>
        </w:rPr>
        <w:t>時</w:t>
      </w:r>
      <w:r w:rsidR="009A4616" w:rsidRPr="009A4616">
        <w:rPr>
          <w:rFonts w:asciiTheme="majorEastAsia" w:eastAsiaTheme="majorEastAsia" w:hAnsiTheme="majorEastAsia"/>
          <w:sz w:val="36"/>
          <w:szCs w:val="36"/>
        </w:rPr>
        <w:t>30</w:t>
      </w:r>
      <w:r w:rsidR="009A4616">
        <w:rPr>
          <w:rFonts w:asciiTheme="majorEastAsia" w:eastAsiaTheme="majorEastAsia" w:hAnsiTheme="majorEastAsia"/>
          <w:w w:val="150"/>
          <w:szCs w:val="24"/>
        </w:rPr>
        <w:t>分</w:t>
      </w:r>
      <w:r w:rsidRPr="002E203C">
        <w:rPr>
          <w:rFonts w:asciiTheme="majorEastAsia" w:eastAsiaTheme="majorEastAsia" w:hAnsiTheme="majorEastAsia" w:hint="eastAsia"/>
          <w:szCs w:val="24"/>
        </w:rPr>
        <w:t>（予定）</w:t>
      </w:r>
    </w:p>
    <w:p w14:paraId="4FB0E671" w14:textId="77777777" w:rsidR="00314ACC" w:rsidRPr="00314ACC" w:rsidRDefault="00314ACC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8"/>
          <w:szCs w:val="8"/>
        </w:rPr>
      </w:pPr>
    </w:p>
    <w:p w14:paraId="222752B0" w14:textId="2B2BF05D" w:rsidR="00F55E12" w:rsidRDefault="00F55E12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55E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314A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F55E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■</w:t>
      </w:r>
      <w:r w:rsidR="00CF0D5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会　　場</w:t>
      </w:r>
      <w:r w:rsidR="009A46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338D9115" w14:textId="1FFA71F0" w:rsidR="009A4616" w:rsidRDefault="009A4616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314A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第一部　経営者セミナー（１８時３０分～２０時３０分）</w:t>
      </w:r>
    </w:p>
    <w:p w14:paraId="23EDE7B1" w14:textId="01176960" w:rsidR="005609F2" w:rsidRPr="00C64193" w:rsidRDefault="009A4616" w:rsidP="005609F2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64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</w:t>
      </w:r>
      <w:r w:rsidR="005609F2" w:rsidRPr="00C64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会場　　都ホテル尼崎３階鳳凰の間</w:t>
      </w:r>
      <w:r w:rsidR="00C64193" w:rsidRPr="00C64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［南］（尼崎市昭和通2-7-1）</w:t>
      </w:r>
    </w:p>
    <w:p w14:paraId="6E412516" w14:textId="255EC13F" w:rsidR="009A4616" w:rsidRPr="003D2DDC" w:rsidRDefault="009A4616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3" w:name="_Hlk104460370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Pr="003D2DD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第二部　情報交換会（開宴～２２：３０・予定）</w:t>
      </w:r>
    </w:p>
    <w:p w14:paraId="5C48E1F3" w14:textId="501BFC2E" w:rsidR="00FD365B" w:rsidRPr="0048295E" w:rsidRDefault="00FD365B" w:rsidP="00FD365B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8295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</w:t>
      </w:r>
      <w:r w:rsidR="00130A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会場　</w:t>
      </w:r>
      <w:r w:rsidRPr="0048295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「九州 熱中屋 阪神尼崎 LIVE」</w:t>
      </w:r>
    </w:p>
    <w:p w14:paraId="73111066" w14:textId="77777777" w:rsidR="00FD365B" w:rsidRPr="0048295E" w:rsidRDefault="00FD365B" w:rsidP="00FD365B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8295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（尼崎市神田北通2-12-27 西原店舗1F　ＴＥＬ０６－６４３０－１１７０）</w:t>
      </w:r>
    </w:p>
    <w:p w14:paraId="44E40A4B" w14:textId="786FBC33" w:rsidR="00DF2061" w:rsidRPr="00CB7233" w:rsidRDefault="00DF2061" w:rsidP="00DF2061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D2DD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（ご参考</w:t>
      </w:r>
      <w:r w:rsidRPr="00CB72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hyperlink r:id="rId7" w:history="1">
        <w:r w:rsidR="003D2DDC" w:rsidRPr="00CB7233">
          <w:rPr>
            <w:rStyle w:val="ac"/>
            <w:rFonts w:asciiTheme="majorEastAsia" w:eastAsiaTheme="majorEastAsia" w:hAnsiTheme="majorEastAsia"/>
            <w:color w:val="000000" w:themeColor="text1"/>
            <w:sz w:val="24"/>
            <w:szCs w:val="24"/>
            <w:u w:val="none"/>
          </w:rPr>
          <w:t>https://www.dd-holdings.jp/shops/necchuya/amagasaki#/</w:t>
        </w:r>
      </w:hyperlink>
    </w:p>
    <w:p w14:paraId="2809C77E" w14:textId="39D0D6E7" w:rsidR="00314ACC" w:rsidRPr="00CB7233" w:rsidRDefault="00DF2061" w:rsidP="00DF2061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72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</w:t>
      </w:r>
      <w:hyperlink r:id="rId8" w:history="1">
        <w:r w:rsidR="003D2DDC" w:rsidRPr="00CB7233">
          <w:rPr>
            <w:rStyle w:val="ac"/>
            <w:rFonts w:asciiTheme="majorEastAsia" w:eastAsiaTheme="majorEastAsia" w:hAnsiTheme="majorEastAsia"/>
            <w:color w:val="000000" w:themeColor="text1"/>
            <w:sz w:val="24"/>
            <w:szCs w:val="24"/>
            <w:u w:val="none"/>
          </w:rPr>
          <w:t>https://r.gnavi.co.jp/47569b5k0000/</w:t>
        </w:r>
      </w:hyperlink>
    </w:p>
    <w:bookmarkEnd w:id="2"/>
    <w:bookmarkEnd w:id="3"/>
    <w:p w14:paraId="57BEA400" w14:textId="7BE8E245" w:rsidR="00CF0D56" w:rsidRPr="00CB7233" w:rsidRDefault="00314ACC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8"/>
          <w:szCs w:val="8"/>
        </w:rPr>
      </w:pPr>
      <w:r w:rsidRPr="00CB7233">
        <w:rPr>
          <w:rFonts w:asciiTheme="majorEastAsia" w:eastAsiaTheme="majorEastAsia" w:hAnsiTheme="majorEastAsia" w:hint="eastAsia"/>
          <w:color w:val="000000" w:themeColor="text1"/>
          <w:sz w:val="8"/>
          <w:szCs w:val="8"/>
        </w:rPr>
        <w:t xml:space="preserve">　　　　　　</w:t>
      </w:r>
    </w:p>
    <w:p w14:paraId="5A5FD9C8" w14:textId="65F1D0FD" w:rsidR="00CF0D56" w:rsidRDefault="00314ACC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■参加費（第二部）</w:t>
      </w:r>
    </w:p>
    <w:p w14:paraId="13B65935" w14:textId="7243B824" w:rsidR="00314ACC" w:rsidRDefault="00314ACC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r w:rsidRPr="00314A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５，０００円（税込　当日集金。お釣りの無いようご用意下さい）※超過分会負担</w:t>
      </w:r>
    </w:p>
    <w:p w14:paraId="211C1C6D" w14:textId="77777777" w:rsidR="00314ACC" w:rsidRPr="00314ACC" w:rsidRDefault="00314ACC" w:rsidP="00314ACC">
      <w:pPr>
        <w:spacing w:line="0" w:lineRule="atLeast"/>
        <w:rPr>
          <w:rFonts w:asciiTheme="majorEastAsia" w:eastAsiaTheme="majorEastAsia" w:hAnsiTheme="majorEastAsia"/>
          <w:color w:val="000000" w:themeColor="text1"/>
          <w:sz w:val="8"/>
          <w:szCs w:val="8"/>
        </w:rPr>
      </w:pPr>
    </w:p>
    <w:p w14:paraId="506C71B0" w14:textId="77777777" w:rsidR="00314ACC" w:rsidRDefault="00314ACC" w:rsidP="00314ACC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2156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■特記事項</w:t>
      </w:r>
    </w:p>
    <w:p w14:paraId="6B525263" w14:textId="77777777" w:rsidR="00314ACC" w:rsidRPr="009A4616" w:rsidRDefault="00314ACC" w:rsidP="00314ACC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6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・本会は感染防止を徹底し安全に配慮の上開催致しますが、情勢により急遽開催内容の</w:t>
      </w:r>
    </w:p>
    <w:p w14:paraId="502F9DEB" w14:textId="7383BD88" w:rsidR="00314ACC" w:rsidRDefault="00314ACC" w:rsidP="00314ACC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6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変更又は中止する場合があります。予めご理解下さい。</w:t>
      </w:r>
    </w:p>
    <w:p w14:paraId="200B03DE" w14:textId="77777777" w:rsidR="00314ACC" w:rsidRPr="009A4616" w:rsidRDefault="00314ACC" w:rsidP="00314ACC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75C8F53" w14:textId="77777777" w:rsidR="00314ACC" w:rsidRDefault="00314ACC" w:rsidP="00314ACC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0193"/>
      </w:tblGrid>
      <w:tr w:rsidR="00314ACC" w:rsidRPr="00085638" w14:paraId="3DE77517" w14:textId="77777777" w:rsidTr="00FE1121">
        <w:trPr>
          <w:trHeight w:val="3253"/>
        </w:trPr>
        <w:tc>
          <w:tcPr>
            <w:tcW w:w="10193" w:type="dxa"/>
          </w:tcPr>
          <w:p w14:paraId="636FD555" w14:textId="77777777" w:rsidR="00314ACC" w:rsidRPr="0066493E" w:rsidRDefault="00314ACC" w:rsidP="00C30CCF">
            <w:pPr>
              <w:pStyle w:val="a4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Cs w:val="24"/>
                <w:u w:val="single"/>
              </w:rPr>
            </w:pPr>
            <w:bookmarkStart w:id="4" w:name="_Hlk104304554"/>
            <w:r w:rsidRPr="0066493E">
              <w:rPr>
                <w:rFonts w:asciiTheme="majorEastAsia" w:eastAsiaTheme="majorEastAsia" w:hAnsiTheme="majorEastAsia" w:hint="eastAsia"/>
                <w:b/>
                <w:bCs/>
                <w:szCs w:val="24"/>
                <w:u w:val="single"/>
              </w:rPr>
              <w:t>☆講師プロフィール☆</w:t>
            </w:r>
          </w:p>
          <w:p w14:paraId="50989F0E" w14:textId="66A658B3" w:rsidR="00314ACC" w:rsidRPr="00C00DD1" w:rsidRDefault="003B22EF" w:rsidP="00C30CCF">
            <w:pPr>
              <w:pStyle w:val="a4"/>
              <w:spacing w:line="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五代会計事務所　代表税理士　柳生紘明(やぎゅう　ひろあき)</w:t>
            </w:r>
          </w:p>
          <w:p w14:paraId="6FB5122F" w14:textId="7708EE84" w:rsidR="003B22EF" w:rsidRDefault="00644686" w:rsidP="00C30CCF">
            <w:pPr>
              <w:pStyle w:val="a4"/>
              <w:spacing w:line="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2020年まで尼崎でNo１の税理士法人で勤務。</w:t>
            </w:r>
            <w:r w:rsidR="00C62ACE">
              <w:rPr>
                <w:rFonts w:asciiTheme="majorEastAsia" w:eastAsiaTheme="majorEastAsia" w:hAnsiTheme="majorEastAsia" w:hint="eastAsia"/>
                <w:szCs w:val="24"/>
              </w:rPr>
              <w:t>青年経営研究会での講師は2年ぶり5回目。</w:t>
            </w:r>
            <w:r w:rsidR="00CD4616">
              <w:rPr>
                <w:rFonts w:asciiTheme="majorEastAsia" w:eastAsiaTheme="majorEastAsia" w:hAnsiTheme="majorEastAsia" w:hint="eastAsia"/>
                <w:szCs w:val="24"/>
              </w:rPr>
              <w:t>2021年から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香川県に活躍の場を移し、中小企業支援</w:t>
            </w:r>
            <w:r w:rsidR="00C62ACE">
              <w:rPr>
                <w:rFonts w:asciiTheme="majorEastAsia" w:eastAsiaTheme="majorEastAsia" w:hAnsiTheme="majorEastAsia" w:hint="eastAsia"/>
                <w:szCs w:val="24"/>
              </w:rPr>
              <w:t>を継続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。県をまたいでも『お客様の成長と拡大と安定に貢献する』</w:t>
            </w:r>
            <w:r w:rsidR="00CD4616">
              <w:rPr>
                <w:rFonts w:asciiTheme="majorEastAsia" w:eastAsiaTheme="majorEastAsia" w:hAnsiTheme="majorEastAsia" w:hint="eastAsia"/>
                <w:szCs w:val="24"/>
              </w:rPr>
              <w:t>は変わらず、数字を使ってお客様の業績に関わっている。</w:t>
            </w:r>
            <w:r w:rsidR="008C22EC">
              <w:rPr>
                <w:rFonts w:asciiTheme="majorEastAsia" w:eastAsiaTheme="majorEastAsia" w:hAnsiTheme="majorEastAsia" w:hint="eastAsia"/>
                <w:szCs w:val="24"/>
              </w:rPr>
              <w:t>経営者に向けた『分かるまで帰れない会計塾』研修は、多くの経営者に好評を得ている。</w:t>
            </w:r>
          </w:p>
          <w:p w14:paraId="09C7D1CF" w14:textId="585C39B6" w:rsidR="008C22EC" w:rsidRPr="0066493E" w:rsidRDefault="008C22EC" w:rsidP="008C22EC">
            <w:pPr>
              <w:pStyle w:val="a4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Cs w:val="24"/>
                <w:u w:val="single"/>
              </w:rPr>
            </w:pPr>
            <w:r w:rsidRPr="0066493E">
              <w:rPr>
                <w:rFonts w:asciiTheme="majorEastAsia" w:eastAsiaTheme="majorEastAsia" w:hAnsiTheme="majorEastAsia" w:hint="eastAsia"/>
                <w:b/>
                <w:bCs/>
                <w:szCs w:val="24"/>
                <w:u w:val="single"/>
              </w:rPr>
              <w:t>☆講師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  <w:u w:val="single"/>
              </w:rPr>
              <w:t>コメント</w:t>
            </w:r>
            <w:r w:rsidRPr="0066493E">
              <w:rPr>
                <w:rFonts w:asciiTheme="majorEastAsia" w:eastAsiaTheme="majorEastAsia" w:hAnsiTheme="majorEastAsia" w:hint="eastAsia"/>
                <w:b/>
                <w:bCs/>
                <w:szCs w:val="24"/>
                <w:u w:val="single"/>
              </w:rPr>
              <w:t>☆</w:t>
            </w:r>
          </w:p>
          <w:p w14:paraId="0A1AB6E7" w14:textId="401E66CB" w:rsidR="003B22EF" w:rsidRPr="00C00DD1" w:rsidRDefault="008C22EC" w:rsidP="00085638">
            <w:pPr>
              <w:pStyle w:val="a4"/>
              <w:spacing w:line="0" w:lineRule="atLeast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ご無沙汰しております。お変わりないでしょうか？まさか、このような形でまた皆様にお会いできる</w:t>
            </w:r>
            <w:r w:rsidR="00085638">
              <w:rPr>
                <w:rFonts w:asciiTheme="majorEastAsia" w:eastAsiaTheme="majorEastAsia" w:hAnsiTheme="majorEastAsia" w:hint="eastAsia"/>
                <w:szCs w:val="24"/>
              </w:rPr>
              <w:t>とはありがたい限りです。</w:t>
            </w:r>
            <w:r w:rsidR="00EC540B">
              <w:rPr>
                <w:rFonts w:asciiTheme="majorEastAsia" w:eastAsiaTheme="majorEastAsia" w:hAnsiTheme="majorEastAsia" w:hint="eastAsia"/>
                <w:szCs w:val="24"/>
              </w:rPr>
              <w:t>今回は</w:t>
            </w:r>
            <w:r w:rsidR="0027546E">
              <w:rPr>
                <w:rFonts w:asciiTheme="majorEastAsia" w:eastAsiaTheme="majorEastAsia" w:hAnsiTheme="majorEastAsia" w:hint="eastAsia"/>
                <w:szCs w:val="24"/>
              </w:rPr>
              <w:t>税金の</w:t>
            </w:r>
            <w:r w:rsidR="00EC540B">
              <w:rPr>
                <w:rFonts w:asciiTheme="majorEastAsia" w:eastAsiaTheme="majorEastAsia" w:hAnsiTheme="majorEastAsia" w:hint="eastAsia"/>
                <w:szCs w:val="24"/>
              </w:rPr>
              <w:t>話ですが、その</w:t>
            </w:r>
            <w:r w:rsidR="00085638">
              <w:rPr>
                <w:rFonts w:asciiTheme="majorEastAsia" w:eastAsiaTheme="majorEastAsia" w:hAnsiTheme="majorEastAsia" w:hint="eastAsia"/>
                <w:szCs w:val="24"/>
              </w:rPr>
              <w:t>小難しい話を分かりやすく</w:t>
            </w:r>
            <w:r w:rsidR="0027546E">
              <w:rPr>
                <w:rFonts w:asciiTheme="majorEastAsia" w:eastAsiaTheme="majorEastAsia" w:hAnsiTheme="majorEastAsia" w:hint="eastAsia"/>
                <w:szCs w:val="24"/>
              </w:rPr>
              <w:t>、次の行動につながるようにお伝えしたいと思っています。</w:t>
            </w:r>
          </w:p>
        </w:tc>
      </w:tr>
    </w:tbl>
    <w:p w14:paraId="056B84E2" w14:textId="77777777" w:rsidR="00314ACC" w:rsidRPr="00314ACC" w:rsidRDefault="00314ACC" w:rsidP="00314ACC">
      <w:pPr>
        <w:spacing w:line="0" w:lineRule="atLeast"/>
        <w:rPr>
          <w:rFonts w:asciiTheme="majorEastAsia" w:eastAsiaTheme="majorEastAsia" w:hAnsiTheme="majorEastAsia"/>
          <w:color w:val="000000" w:themeColor="text1"/>
          <w:sz w:val="12"/>
          <w:szCs w:val="12"/>
        </w:rPr>
      </w:pPr>
    </w:p>
    <w:p w14:paraId="17431693" w14:textId="2EA4DAD2" w:rsidR="00314ACC" w:rsidRPr="00CF0D56" w:rsidRDefault="00314ACC" w:rsidP="00314ACC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CF0D5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■ご参加の方へのお願い「～新型コロナウイルス感染症予防・拡散防止の為～」</w:t>
      </w:r>
    </w:p>
    <w:p w14:paraId="03C5B12A" w14:textId="77777777" w:rsidR="00314ACC" w:rsidRPr="00CF0D56" w:rsidRDefault="00314ACC" w:rsidP="00314ACC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F0D5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・会場では手指消毒及びマスクの持参・着用をお願いします。</w:t>
      </w:r>
    </w:p>
    <w:p w14:paraId="522A4EBB" w14:textId="77777777" w:rsidR="00314ACC" w:rsidRDefault="00314ACC" w:rsidP="00314ACC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F0D5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・発熱等の風邪症状がある場合は、ご出席の自粛及び事務局へのご連絡をお願いします。　</w:t>
      </w:r>
    </w:p>
    <w:p w14:paraId="73F1A913" w14:textId="6B88B883" w:rsidR="00CF0D56" w:rsidRDefault="00314ACC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r w:rsidRPr="009A46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・お酒を飲まれる方はお車でのご来場はお控え下さい。</w:t>
      </w:r>
    </w:p>
    <w:p w14:paraId="765F895D" w14:textId="16097BB7" w:rsidR="00314ACC" w:rsidRDefault="00314ACC" w:rsidP="00314ACC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5" w:name="_Hlk104463166"/>
      <w:bookmarkEnd w:id="4"/>
      <w:r w:rsidRPr="009A46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・</w:t>
      </w:r>
      <w:bookmarkStart w:id="6" w:name="_Hlk104304657"/>
      <w:r w:rsidR="005609F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9A46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5609F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１３</w:t>
      </w:r>
      <w:r w:rsidRPr="009A46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5609F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Pr="009A46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bookmarkEnd w:id="6"/>
      <w:r w:rsidRPr="009A46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5609F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Pr="009A46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時以降の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第二部</w:t>
      </w:r>
      <w:r w:rsidRPr="009A46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参加キャンセルの場合は実費ご負担頂きます</w:t>
      </w:r>
      <w:bookmarkEnd w:id="5"/>
      <w:r w:rsidRPr="009A46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7894E130" w14:textId="77777777" w:rsidR="00CF0D56" w:rsidRPr="00CF0D56" w:rsidRDefault="00CF0D56" w:rsidP="009A4616">
      <w:pPr>
        <w:spacing w:line="0" w:lineRule="atLeast"/>
        <w:rPr>
          <w:rFonts w:asciiTheme="majorEastAsia" w:eastAsiaTheme="majorEastAsia" w:hAnsiTheme="majorEastAsia"/>
          <w:color w:val="000000"/>
          <w:sz w:val="12"/>
          <w:szCs w:val="12"/>
        </w:rPr>
      </w:pPr>
      <w:r w:rsidRPr="00CF0D56">
        <w:rPr>
          <w:rFonts w:asciiTheme="majorEastAsia" w:eastAsiaTheme="majorEastAsia" w:hAnsiTheme="majorEastAsia" w:hint="eastAsia"/>
          <w:noProof/>
          <w:color w:val="000000"/>
          <w:sz w:val="12"/>
          <w:szCs w:val="12"/>
        </w:rPr>
        <w:t xml:space="preserve">　　　　　　　　　　　　　　　　　　　　　　　　　　　　</w:t>
      </w:r>
    </w:p>
    <w:p w14:paraId="028FDA57" w14:textId="5BD6480D" w:rsidR="00CF0D56" w:rsidRPr="00025252" w:rsidRDefault="00CF0D56" w:rsidP="009A4616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bookmarkStart w:id="7" w:name="_Hlk104463121"/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■回答期限　</w:t>
      </w:r>
      <w:bookmarkStart w:id="8" w:name="_Hlk104305057"/>
      <w:r w:rsidR="005609F2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</w:rPr>
        <w:t>６</w:t>
      </w:r>
      <w:r w:rsidRPr="00025252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</w:rPr>
        <w:t>月</w:t>
      </w:r>
      <w:r w:rsidR="005609F2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</w:rPr>
        <w:t>８</w:t>
      </w:r>
      <w:r w:rsidRPr="00025252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</w:rPr>
        <w:t>日（</w:t>
      </w:r>
      <w:r w:rsidR="005609F2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</w:rPr>
        <w:t>水</w:t>
      </w:r>
      <w:r w:rsidRPr="00025252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</w:rPr>
        <w:t>）１</w:t>
      </w:r>
      <w:r w:rsidR="005609F2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</w:rPr>
        <w:t>７</w:t>
      </w:r>
      <w:r w:rsidRPr="00025252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</w:rPr>
        <w:t>時迄</w:t>
      </w:r>
      <w:bookmarkEnd w:id="8"/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025252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</w:t>
      </w:r>
    </w:p>
    <w:bookmarkEnd w:id="7"/>
    <w:p w14:paraId="63B7DE4C" w14:textId="77777777" w:rsidR="00CF0D56" w:rsidRPr="00CF0D56" w:rsidRDefault="00CF0D56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12"/>
          <w:szCs w:val="12"/>
        </w:rPr>
      </w:pPr>
      <w:r w:rsidRPr="00CF0D56">
        <w:rPr>
          <w:rFonts w:asciiTheme="majorEastAsia" w:eastAsiaTheme="majorEastAsia" w:hAnsiTheme="majorEastAsia" w:hint="eastAsia"/>
          <w:color w:val="000000" w:themeColor="text1"/>
          <w:sz w:val="12"/>
          <w:szCs w:val="12"/>
        </w:rPr>
        <w:t xml:space="preserve">　　　</w:t>
      </w:r>
    </w:p>
    <w:p w14:paraId="1FD7E746" w14:textId="2D2EDBAD" w:rsidR="00CF0D56" w:rsidRPr="00025252" w:rsidRDefault="00CF0D56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9" w:name="_Hlk104463107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7E341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Ｅメール・</w:t>
      </w: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ＦＡＸ</w:t>
      </w:r>
      <w:r w:rsidR="007E341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又は下記回答フォームにてご回答下さい。</w:t>
      </w:r>
    </w:p>
    <w:p w14:paraId="38D034DB" w14:textId="77777777" w:rsidR="00CF0D56" w:rsidRPr="00293B27" w:rsidRDefault="00CF0D56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8"/>
          <w:szCs w:val="8"/>
        </w:rPr>
      </w:pPr>
    </w:p>
    <w:p w14:paraId="268899E4" w14:textId="77777777" w:rsidR="00CF0D56" w:rsidRDefault="00CF0D56" w:rsidP="009A4616">
      <w:pPr>
        <w:spacing w:line="0" w:lineRule="atLeast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025252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 xml:space="preserve">（回答フォーム）　</w:t>
      </w:r>
    </w:p>
    <w:p w14:paraId="61847B9F" w14:textId="77777777" w:rsidR="00CF0D56" w:rsidRPr="009D6893" w:rsidRDefault="00CF0D56" w:rsidP="009A4616">
      <w:pPr>
        <w:spacing w:line="0" w:lineRule="atLeast"/>
        <w:rPr>
          <w:rFonts w:asciiTheme="majorEastAsia" w:eastAsiaTheme="majorEastAsia" w:hAnsiTheme="majorEastAsia"/>
          <w:b/>
          <w:bCs/>
          <w:color w:val="000000" w:themeColor="text1"/>
          <w:sz w:val="12"/>
          <w:szCs w:val="12"/>
        </w:rPr>
      </w:pPr>
    </w:p>
    <w:p w14:paraId="32875AA7" w14:textId="05B5C2A8" w:rsidR="00CF0D56" w:rsidRPr="005F71A9" w:rsidRDefault="00CF0D56" w:rsidP="009A4616">
      <w:pPr>
        <w:spacing w:line="0" w:lineRule="atLeast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 xml:space="preserve">　　　　</w:t>
      </w:r>
      <w:hyperlink r:id="rId9" w:history="1">
        <w:r w:rsidR="005F71A9" w:rsidRPr="005F71A9">
          <w:rPr>
            <w:rStyle w:val="ac"/>
            <w:rFonts w:asciiTheme="majorEastAsia" w:eastAsiaTheme="majorEastAsia" w:hAnsiTheme="majorEastAsia"/>
            <w:b/>
            <w:bCs/>
            <w:sz w:val="36"/>
            <w:szCs w:val="36"/>
            <w:u w:val="none"/>
          </w:rPr>
          <w:t>https://ssl.form-mailer.jp/fms/d21eb632743220</w:t>
        </w:r>
      </w:hyperlink>
    </w:p>
    <w:bookmarkEnd w:id="9"/>
    <w:p w14:paraId="0DAD94FC" w14:textId="77777777" w:rsidR="00CF0D56" w:rsidRPr="009D6893" w:rsidRDefault="00CF0D56" w:rsidP="009A4616">
      <w:pPr>
        <w:spacing w:line="0" w:lineRule="atLeast"/>
        <w:rPr>
          <w:rFonts w:asciiTheme="majorEastAsia" w:eastAsiaTheme="majorEastAsia" w:hAnsiTheme="majorEastAsia"/>
          <w:b/>
          <w:bCs/>
          <w:color w:val="000000" w:themeColor="text1"/>
          <w:sz w:val="12"/>
          <w:szCs w:val="12"/>
        </w:rPr>
      </w:pPr>
    </w:p>
    <w:p w14:paraId="573932A1" w14:textId="77777777" w:rsidR="00CF0D56" w:rsidRPr="00025252" w:rsidRDefault="00CF0D56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青研ＨＰ　</w:t>
      </w:r>
      <w:r w:rsidR="008102C6">
        <w:fldChar w:fldCharType="begin"/>
      </w:r>
      <w:r w:rsidR="008102C6">
        <w:instrText xml:space="preserve"> HYPERLINK "https://seiken.aia-net.or.jp/" </w:instrText>
      </w:r>
      <w:r w:rsidR="008102C6">
        <w:fldChar w:fldCharType="separate"/>
      </w:r>
      <w:r w:rsidRPr="00005634">
        <w:rPr>
          <w:rStyle w:val="ac"/>
          <w:rFonts w:asciiTheme="majorEastAsia" w:eastAsiaTheme="majorEastAsia" w:hAnsiTheme="majorEastAsia" w:cstheme="minorBidi"/>
          <w:color w:val="000000" w:themeColor="text1"/>
          <w:sz w:val="24"/>
          <w:szCs w:val="24"/>
          <w:u w:val="none"/>
        </w:rPr>
        <w:t>https://seiken.aia-net.or.jp/</w:t>
      </w:r>
      <w:r w:rsidR="008102C6">
        <w:rPr>
          <w:rStyle w:val="ac"/>
          <w:rFonts w:asciiTheme="majorEastAsia" w:eastAsiaTheme="majorEastAsia" w:hAnsiTheme="majorEastAsia" w:cstheme="minorBidi"/>
          <w:color w:val="000000" w:themeColor="text1"/>
          <w:sz w:val="24"/>
          <w:szCs w:val="24"/>
          <w:u w:val="none"/>
        </w:rPr>
        <w:fldChar w:fldCharType="end"/>
      </w: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　内「会員専用頁」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</w:t>
      </w: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出欠登録可能です。</w:t>
      </w:r>
    </w:p>
    <w:p w14:paraId="48583556" w14:textId="77777777" w:rsidR="00CF0D56" w:rsidRPr="00025252" w:rsidRDefault="00CF0D56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「会員専用頁」ログイン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（共通）</w:t>
      </w: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→ ＩＤ：</w:t>
      </w:r>
      <w:proofErr w:type="spellStart"/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seiken</w:t>
      </w:r>
      <w:proofErr w:type="spellEnd"/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パスワード：</w:t>
      </w:r>
      <w:proofErr w:type="spellStart"/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reikai</w:t>
      </w:r>
      <w:proofErr w:type="spellEnd"/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</w:p>
    <w:p w14:paraId="7B02FED4" w14:textId="77777777" w:rsidR="00CF0D56" w:rsidRPr="00293B27" w:rsidRDefault="00CF0D56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8"/>
          <w:szCs w:val="8"/>
        </w:rPr>
      </w:pPr>
    </w:p>
    <w:p w14:paraId="3CF6FC02" w14:textId="77777777" w:rsidR="00CF0D56" w:rsidRPr="00025252" w:rsidRDefault="00CF0D56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■事 務 局　(協)尼崎工業会（山内）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ＴＥＬ０６（６４０１）１０７４　</w:t>
      </w:r>
    </w:p>
    <w:p w14:paraId="6A2EAF44" w14:textId="77777777" w:rsidR="00CF0D56" w:rsidRPr="00025252" w:rsidRDefault="00CF0D56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0252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Ｅメール　n.yamanouchi@aia-net.or.jp</w:t>
      </w:r>
    </w:p>
    <w:p w14:paraId="1C06BC0A" w14:textId="77777777" w:rsidR="00CF0D56" w:rsidRPr="000551E0" w:rsidRDefault="00CF0D56" w:rsidP="009A4616">
      <w:pPr>
        <w:spacing w:line="0" w:lineRule="atLeast"/>
        <w:rPr>
          <w:rFonts w:asciiTheme="majorEastAsia" w:eastAsiaTheme="majorEastAsia" w:hAnsiTheme="majorEastAsia"/>
          <w:color w:val="000000"/>
          <w:sz w:val="6"/>
          <w:szCs w:val="6"/>
        </w:rPr>
      </w:pPr>
    </w:p>
    <w:p w14:paraId="49689A88" w14:textId="77777777" w:rsidR="00CF0D56" w:rsidRPr="00D1483C" w:rsidRDefault="00CF0D56" w:rsidP="009A4616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65C0A">
        <w:rPr>
          <w:rFonts w:asciiTheme="majorEastAsia" w:eastAsiaTheme="majorEastAsia" w:hAnsiTheme="majorEastAsia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D2A7E" wp14:editId="7EE408A0">
                <wp:simplePos x="0" y="0"/>
                <wp:positionH relativeFrom="column">
                  <wp:posOffset>-10795</wp:posOffset>
                </wp:positionH>
                <wp:positionV relativeFrom="paragraph">
                  <wp:posOffset>23495</wp:posOffset>
                </wp:positionV>
                <wp:extent cx="65151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EB13C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.85pt" to="512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4CFD3783" w14:textId="77777777" w:rsidR="00CF0D56" w:rsidRPr="003F7681" w:rsidRDefault="00CF0D56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F76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事務局宛ＦＡＸ０６（６４０１）１４１９</w:t>
      </w:r>
    </w:p>
    <w:p w14:paraId="294769D8" w14:textId="77777777" w:rsidR="00CF0D56" w:rsidRPr="00AC32D7" w:rsidRDefault="00CF0D56" w:rsidP="009A461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33B4415C" w14:textId="4E247C2E" w:rsidR="00CF0D56" w:rsidRPr="003F7681" w:rsidRDefault="00CF0D56" w:rsidP="009A4616">
      <w:pPr>
        <w:pStyle w:val="a4"/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w w:val="150"/>
          <w:kern w:val="2"/>
          <w:szCs w:val="24"/>
          <w:u w:val="single"/>
        </w:rPr>
      </w:pPr>
      <w:r w:rsidRPr="003F7681">
        <w:rPr>
          <w:rFonts w:ascii="ＭＳ ゴシック" w:eastAsia="ＭＳ ゴシック" w:hAnsi="ＭＳ ゴシック" w:hint="eastAsia"/>
          <w:color w:val="000000" w:themeColor="text1"/>
          <w:w w:val="80"/>
          <w:kern w:val="2"/>
          <w:szCs w:val="24"/>
          <w:u w:val="single"/>
        </w:rPr>
        <w:t xml:space="preserve">(協)尼崎工業会　</w:t>
      </w:r>
      <w:r w:rsidRPr="003F7681">
        <w:rPr>
          <w:rFonts w:ascii="ＭＳ ゴシック" w:eastAsia="ＭＳ ゴシック" w:hAnsi="ＭＳ ゴシック" w:hint="eastAsia"/>
          <w:color w:val="000000" w:themeColor="text1"/>
          <w:w w:val="150"/>
          <w:kern w:val="2"/>
          <w:szCs w:val="24"/>
          <w:u w:val="single"/>
        </w:rPr>
        <w:t xml:space="preserve">青年経営研究会　</w:t>
      </w:r>
      <w:r w:rsidR="005609F2">
        <w:rPr>
          <w:rFonts w:ascii="ＭＳ ゴシック" w:eastAsia="ＭＳ ゴシック" w:hAnsi="ＭＳ ゴシック" w:hint="eastAsia"/>
          <w:color w:val="000000" w:themeColor="text1"/>
          <w:w w:val="150"/>
          <w:kern w:val="2"/>
          <w:szCs w:val="24"/>
          <w:u w:val="single"/>
        </w:rPr>
        <w:t>６</w:t>
      </w:r>
      <w:r w:rsidRPr="003F7681">
        <w:rPr>
          <w:rFonts w:ascii="ＭＳ ゴシック" w:eastAsia="ＭＳ ゴシック" w:hAnsi="ＭＳ ゴシック" w:hint="eastAsia"/>
          <w:color w:val="000000" w:themeColor="text1"/>
          <w:w w:val="150"/>
          <w:kern w:val="2"/>
          <w:szCs w:val="24"/>
          <w:u w:val="single"/>
        </w:rPr>
        <w:t>月</w:t>
      </w:r>
      <w:r w:rsidR="00FE1121" w:rsidRPr="00FE1121">
        <w:rPr>
          <w:rFonts w:ascii="ＭＳ ゴシック" w:eastAsia="ＭＳ ゴシック" w:hAnsi="ＭＳ ゴシック" w:hint="eastAsia"/>
          <w:color w:val="000000" w:themeColor="text1"/>
          <w:w w:val="150"/>
          <w:kern w:val="2"/>
          <w:szCs w:val="24"/>
          <w:u w:val="single"/>
        </w:rPr>
        <w:t>(公開)</w:t>
      </w:r>
      <w:r w:rsidRPr="003F7681">
        <w:rPr>
          <w:rFonts w:ascii="ＭＳ ゴシック" w:eastAsia="ＭＳ ゴシック" w:hAnsi="ＭＳ ゴシック" w:hint="eastAsia"/>
          <w:color w:val="000000" w:themeColor="text1"/>
          <w:w w:val="150"/>
          <w:kern w:val="2"/>
          <w:szCs w:val="24"/>
          <w:u w:val="single"/>
        </w:rPr>
        <w:t>例会（</w:t>
      </w:r>
      <w:r w:rsidR="005609F2">
        <w:rPr>
          <w:rFonts w:ascii="ＭＳ ゴシック" w:eastAsia="ＭＳ ゴシック" w:hAnsi="ＭＳ ゴシック" w:hint="eastAsia"/>
          <w:color w:val="000000" w:themeColor="text1"/>
          <w:w w:val="150"/>
          <w:kern w:val="2"/>
          <w:szCs w:val="24"/>
          <w:u w:val="single"/>
        </w:rPr>
        <w:t>6</w:t>
      </w:r>
      <w:r>
        <w:rPr>
          <w:rFonts w:ascii="ＭＳ ゴシック" w:eastAsia="ＭＳ ゴシック" w:hAnsi="ＭＳ ゴシック" w:hint="eastAsia"/>
          <w:color w:val="000000" w:themeColor="text1"/>
          <w:w w:val="150"/>
          <w:kern w:val="2"/>
          <w:szCs w:val="24"/>
          <w:u w:val="single"/>
        </w:rPr>
        <w:t>/1</w:t>
      </w:r>
      <w:r w:rsidR="005609F2">
        <w:rPr>
          <w:rFonts w:ascii="ＭＳ ゴシック" w:eastAsia="ＭＳ ゴシック" w:hAnsi="ＭＳ ゴシック" w:hint="eastAsia"/>
          <w:color w:val="000000" w:themeColor="text1"/>
          <w:w w:val="150"/>
          <w:kern w:val="2"/>
          <w:szCs w:val="24"/>
          <w:u w:val="single"/>
        </w:rPr>
        <w:t>7</w:t>
      </w:r>
      <w:r w:rsidRPr="003F7681">
        <w:rPr>
          <w:rFonts w:ascii="ＭＳ ゴシック" w:eastAsia="ＭＳ ゴシック" w:hAnsi="ＭＳ ゴシック" w:hint="eastAsia"/>
          <w:color w:val="000000" w:themeColor="text1"/>
          <w:w w:val="150"/>
          <w:kern w:val="2"/>
          <w:szCs w:val="24"/>
          <w:u w:val="single"/>
        </w:rPr>
        <w:t>.</w:t>
      </w:r>
      <w:r w:rsidR="005609F2">
        <w:rPr>
          <w:rFonts w:ascii="ＭＳ ゴシック" w:eastAsia="ＭＳ ゴシック" w:hAnsi="ＭＳ ゴシック" w:hint="eastAsia"/>
          <w:color w:val="000000" w:themeColor="text1"/>
          <w:w w:val="150"/>
          <w:kern w:val="2"/>
          <w:szCs w:val="24"/>
          <w:u w:val="single"/>
        </w:rPr>
        <w:t>金</w:t>
      </w:r>
      <w:r w:rsidRPr="003F7681">
        <w:rPr>
          <w:rFonts w:ascii="ＭＳ ゴシック" w:eastAsia="ＭＳ ゴシック" w:hAnsi="ＭＳ ゴシック" w:hint="eastAsia"/>
          <w:color w:val="000000" w:themeColor="text1"/>
          <w:w w:val="150"/>
          <w:kern w:val="2"/>
          <w:szCs w:val="24"/>
          <w:u w:val="single"/>
        </w:rPr>
        <w:t>）</w:t>
      </w:r>
    </w:p>
    <w:p w14:paraId="253C419D" w14:textId="77777777" w:rsidR="00CF0D56" w:rsidRPr="00A92DBA" w:rsidRDefault="00CF0D56" w:rsidP="009A4616">
      <w:pPr>
        <w:pStyle w:val="a4"/>
        <w:spacing w:line="0" w:lineRule="atLeast"/>
        <w:ind w:leftChars="100" w:left="220"/>
        <w:jc w:val="center"/>
        <w:rPr>
          <w:rFonts w:ascii="ＭＳ ゴシック" w:eastAsia="ＭＳ ゴシック" w:hAnsi="ＭＳ ゴシック"/>
          <w:color w:val="000000" w:themeColor="text1"/>
          <w:kern w:val="2"/>
          <w:szCs w:val="24"/>
        </w:rPr>
      </w:pPr>
    </w:p>
    <w:p w14:paraId="59C11A7A" w14:textId="1F964D3D" w:rsidR="009A4616" w:rsidRPr="00056976" w:rsidRDefault="009A4616" w:rsidP="009A4616">
      <w:pPr>
        <w:pStyle w:val="a4"/>
        <w:spacing w:line="0" w:lineRule="atLeast"/>
        <w:ind w:right="33"/>
        <w:jc w:val="both"/>
        <w:rPr>
          <w:rFonts w:ascii="ＭＳ ゴシック" w:eastAsia="ＭＳ ゴシック" w:hAnsi="ＭＳ ゴシック"/>
          <w:bCs/>
          <w:szCs w:val="24"/>
        </w:rPr>
      </w:pPr>
      <w:r w:rsidRPr="00056976">
        <w:rPr>
          <w:rFonts w:ascii="ＭＳ ゴシック" w:eastAsia="ＭＳ ゴシック" w:hAnsi="ＭＳ ゴシック" w:hint="eastAsia"/>
          <w:bCs/>
          <w:szCs w:val="24"/>
        </w:rPr>
        <w:t xml:space="preserve">　１．</w:t>
      </w:r>
      <w:r>
        <w:rPr>
          <w:rFonts w:ascii="ＭＳ ゴシック" w:eastAsia="ＭＳ ゴシック" w:hAnsi="ＭＳ ゴシック" w:hint="eastAsia"/>
          <w:bCs/>
          <w:szCs w:val="24"/>
        </w:rPr>
        <w:t xml:space="preserve">第一部 </w:t>
      </w:r>
      <w:r w:rsidRPr="00FE1121">
        <w:rPr>
          <w:rFonts w:ascii="ＭＳ ゴシック" w:eastAsia="ＭＳ ゴシック" w:hAnsi="ＭＳ ゴシック" w:hint="eastAsia"/>
          <w:bCs/>
          <w:spacing w:val="3"/>
          <w:w w:val="71"/>
          <w:szCs w:val="24"/>
          <w:fitText w:val="1200" w:id="-1556370432"/>
        </w:rPr>
        <w:t>経営者セミナ</w:t>
      </w:r>
      <w:r w:rsidRPr="00FE1121">
        <w:rPr>
          <w:rFonts w:ascii="ＭＳ ゴシック" w:eastAsia="ＭＳ ゴシック" w:hAnsi="ＭＳ ゴシック" w:hint="eastAsia"/>
          <w:bCs/>
          <w:spacing w:val="-8"/>
          <w:w w:val="71"/>
          <w:szCs w:val="24"/>
          <w:fitText w:val="1200" w:id="-1556370432"/>
        </w:rPr>
        <w:t>ー</w:t>
      </w:r>
      <w:r w:rsidRPr="00056976">
        <w:rPr>
          <w:rFonts w:ascii="ＭＳ ゴシック" w:eastAsia="ＭＳ ゴシック" w:hAnsi="ＭＳ ゴシック" w:hint="eastAsia"/>
          <w:bCs/>
          <w:szCs w:val="24"/>
        </w:rPr>
        <w:t xml:space="preserve">　　</w:t>
      </w:r>
      <w:r w:rsidRPr="005B64C1">
        <w:rPr>
          <w:rFonts w:ascii="ＭＳ ゴシック" w:eastAsia="ＭＳ ゴシック" w:hAnsi="ＭＳ ゴシック" w:hint="eastAsia"/>
          <w:bCs/>
          <w:w w:val="150"/>
          <w:szCs w:val="24"/>
        </w:rPr>
        <w:t>ご　出　席</w:t>
      </w:r>
      <w:r w:rsidRPr="00056976">
        <w:rPr>
          <w:rFonts w:ascii="ＭＳ ゴシック" w:eastAsia="ＭＳ ゴシック" w:hAnsi="ＭＳ ゴシック" w:hint="eastAsia"/>
          <w:bCs/>
          <w:szCs w:val="24"/>
        </w:rPr>
        <w:t xml:space="preserve">　・　ご欠席　</w:t>
      </w:r>
      <w:r w:rsidRPr="00056976">
        <w:rPr>
          <w:rFonts w:ascii="ＭＳ ゴシック" w:eastAsia="ＭＳ ゴシック" w:hAnsi="ＭＳ ゴシック" w:hint="eastAsia"/>
          <w:bCs/>
          <w:w w:val="80"/>
          <w:szCs w:val="24"/>
        </w:rPr>
        <w:t>（どちらかに○印をつけて下さい）</w:t>
      </w:r>
    </w:p>
    <w:p w14:paraId="60219B47" w14:textId="77777777" w:rsidR="009A4616" w:rsidRPr="009A4616" w:rsidRDefault="009A4616" w:rsidP="009A4616">
      <w:pPr>
        <w:tabs>
          <w:tab w:val="left" w:pos="2880"/>
          <w:tab w:val="left" w:pos="3240"/>
          <w:tab w:val="left" w:pos="3960"/>
        </w:tabs>
        <w:spacing w:line="0" w:lineRule="atLeast"/>
        <w:rPr>
          <w:rFonts w:ascii="ＭＳ ゴシック" w:eastAsia="ＭＳ ゴシック" w:hAnsi="ＭＳ ゴシック"/>
          <w:bCs/>
          <w:sz w:val="24"/>
          <w:szCs w:val="24"/>
        </w:rPr>
      </w:pPr>
    </w:p>
    <w:p w14:paraId="044ECE49" w14:textId="3F8A03F8" w:rsidR="009A4616" w:rsidRPr="00056976" w:rsidRDefault="009A4616" w:rsidP="009A4616">
      <w:pPr>
        <w:pStyle w:val="a4"/>
        <w:spacing w:line="0" w:lineRule="atLeast"/>
        <w:ind w:right="33"/>
        <w:jc w:val="both"/>
        <w:rPr>
          <w:rFonts w:ascii="ＭＳ ゴシック" w:eastAsia="ＭＳ ゴシック" w:hAnsi="ＭＳ ゴシック"/>
          <w:bCs/>
          <w:szCs w:val="24"/>
        </w:rPr>
      </w:pPr>
      <w:r w:rsidRPr="00056976">
        <w:rPr>
          <w:rFonts w:ascii="ＭＳ ゴシック" w:eastAsia="ＭＳ ゴシック" w:hAnsi="ＭＳ ゴシック" w:hint="eastAsia"/>
          <w:bCs/>
          <w:szCs w:val="24"/>
        </w:rPr>
        <w:t xml:space="preserve">　２．</w:t>
      </w:r>
      <w:r>
        <w:rPr>
          <w:rFonts w:ascii="ＭＳ ゴシック" w:eastAsia="ＭＳ ゴシック" w:hAnsi="ＭＳ ゴシック" w:hint="eastAsia"/>
          <w:bCs/>
          <w:szCs w:val="24"/>
        </w:rPr>
        <w:t>第二部 情報交換会</w:t>
      </w:r>
      <w:r w:rsidRPr="00056976">
        <w:rPr>
          <w:rFonts w:ascii="ＭＳ ゴシック" w:eastAsia="ＭＳ ゴシック" w:hAnsi="ＭＳ ゴシック" w:hint="eastAsia"/>
          <w:bCs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4"/>
        </w:rPr>
        <w:t xml:space="preserve">　</w:t>
      </w:r>
      <w:r w:rsidRPr="005B64C1">
        <w:rPr>
          <w:rFonts w:ascii="ＭＳ ゴシック" w:eastAsia="ＭＳ ゴシック" w:hAnsi="ＭＳ ゴシック" w:hint="eastAsia"/>
          <w:bCs/>
          <w:w w:val="150"/>
          <w:szCs w:val="24"/>
        </w:rPr>
        <w:t>ご　出　席</w:t>
      </w:r>
      <w:r w:rsidRPr="00056976">
        <w:rPr>
          <w:rFonts w:ascii="ＭＳ ゴシック" w:eastAsia="ＭＳ ゴシック" w:hAnsi="ＭＳ ゴシック" w:hint="eastAsia"/>
          <w:bCs/>
          <w:szCs w:val="24"/>
        </w:rPr>
        <w:t xml:space="preserve">　・　ご欠席　</w:t>
      </w:r>
      <w:r w:rsidRPr="00056976">
        <w:rPr>
          <w:rFonts w:ascii="ＭＳ ゴシック" w:eastAsia="ＭＳ ゴシック" w:hAnsi="ＭＳ ゴシック" w:hint="eastAsia"/>
          <w:bCs/>
          <w:w w:val="80"/>
          <w:szCs w:val="24"/>
        </w:rPr>
        <w:t>（どちらかに○印をつけて下さい）</w:t>
      </w:r>
    </w:p>
    <w:p w14:paraId="0F84EA84" w14:textId="77777777" w:rsidR="00CF0D56" w:rsidRPr="009A4616" w:rsidRDefault="00CF0D56" w:rsidP="009A4616">
      <w:pPr>
        <w:pStyle w:val="a4"/>
        <w:spacing w:line="0" w:lineRule="atLeast"/>
        <w:ind w:right="960"/>
        <w:jc w:val="both"/>
        <w:rPr>
          <w:rFonts w:asciiTheme="majorEastAsia" w:eastAsiaTheme="majorEastAsia" w:hAnsiTheme="majorEastAsia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678"/>
        <w:gridCol w:w="954"/>
        <w:gridCol w:w="2873"/>
      </w:tblGrid>
      <w:tr w:rsidR="00CF0D56" w:rsidRPr="00440344" w14:paraId="5D0F5B6C" w14:textId="77777777" w:rsidTr="009D462F">
        <w:trPr>
          <w:trHeight w:val="907"/>
        </w:trPr>
        <w:tc>
          <w:tcPr>
            <w:tcW w:w="1417" w:type="dxa"/>
            <w:vAlign w:val="center"/>
          </w:tcPr>
          <w:p w14:paraId="7925788E" w14:textId="77777777" w:rsidR="00CF0D56" w:rsidRPr="00440344" w:rsidRDefault="00CF0D56" w:rsidP="009A4616">
            <w:pPr>
              <w:pStyle w:val="a4"/>
              <w:spacing w:line="0" w:lineRule="atLeast"/>
              <w:jc w:val="distribute"/>
              <w:rPr>
                <w:rFonts w:asciiTheme="majorEastAsia" w:eastAsiaTheme="majorEastAsia" w:hAnsiTheme="majorEastAsia"/>
                <w:kern w:val="2"/>
                <w:szCs w:val="24"/>
              </w:rPr>
            </w:pPr>
            <w:r w:rsidRPr="00440344">
              <w:rPr>
                <w:rFonts w:asciiTheme="majorEastAsia" w:eastAsiaTheme="majorEastAsia" w:hAnsiTheme="majorEastAsia" w:hint="eastAsia"/>
                <w:kern w:val="2"/>
                <w:szCs w:val="24"/>
              </w:rPr>
              <w:t>事業所名</w:t>
            </w:r>
          </w:p>
        </w:tc>
        <w:tc>
          <w:tcPr>
            <w:tcW w:w="8505" w:type="dxa"/>
            <w:gridSpan w:val="3"/>
            <w:vAlign w:val="center"/>
          </w:tcPr>
          <w:p w14:paraId="2D8EDF0A" w14:textId="77777777" w:rsidR="00CF0D56" w:rsidRPr="00440344" w:rsidRDefault="00CF0D56" w:rsidP="009A4616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kern w:val="2"/>
                <w:szCs w:val="24"/>
              </w:rPr>
            </w:pPr>
          </w:p>
        </w:tc>
      </w:tr>
      <w:tr w:rsidR="00CF0D56" w:rsidRPr="00440344" w14:paraId="6A23C455" w14:textId="77777777" w:rsidTr="009D462F">
        <w:trPr>
          <w:trHeight w:val="907"/>
        </w:trPr>
        <w:tc>
          <w:tcPr>
            <w:tcW w:w="1417" w:type="dxa"/>
            <w:vAlign w:val="center"/>
          </w:tcPr>
          <w:p w14:paraId="31332171" w14:textId="77777777" w:rsidR="00CF0D56" w:rsidRPr="00440344" w:rsidRDefault="00CF0D56" w:rsidP="009D462F">
            <w:pPr>
              <w:pStyle w:val="a4"/>
              <w:spacing w:line="0" w:lineRule="atLeast"/>
              <w:jc w:val="distribute"/>
              <w:rPr>
                <w:rFonts w:asciiTheme="majorEastAsia" w:eastAsiaTheme="majorEastAsia" w:hAnsiTheme="majorEastAsia"/>
                <w:kern w:val="2"/>
                <w:szCs w:val="24"/>
              </w:rPr>
            </w:pPr>
            <w:r w:rsidRPr="00440344">
              <w:rPr>
                <w:rFonts w:asciiTheme="majorEastAsia" w:eastAsiaTheme="majorEastAsia" w:hAnsiTheme="majorEastAsia" w:hint="eastAsia"/>
                <w:kern w:val="2"/>
                <w:szCs w:val="24"/>
              </w:rPr>
              <w:t>お　名　前</w:t>
            </w:r>
          </w:p>
        </w:tc>
        <w:tc>
          <w:tcPr>
            <w:tcW w:w="4678" w:type="dxa"/>
            <w:vAlign w:val="center"/>
          </w:tcPr>
          <w:p w14:paraId="1196B269" w14:textId="77777777" w:rsidR="00CF0D56" w:rsidRPr="00440344" w:rsidRDefault="00CF0D56" w:rsidP="009D462F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kern w:val="2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D472F20" w14:textId="77777777" w:rsidR="00CF0D56" w:rsidRPr="00440344" w:rsidRDefault="00CF0D56" w:rsidP="009D462F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kern w:val="2"/>
                <w:szCs w:val="24"/>
              </w:rPr>
            </w:pPr>
            <w:r w:rsidRPr="00440344">
              <w:rPr>
                <w:rFonts w:asciiTheme="majorEastAsia" w:eastAsiaTheme="majorEastAsia" w:hAnsiTheme="majorEastAsia" w:hint="eastAsia"/>
                <w:kern w:val="2"/>
                <w:szCs w:val="24"/>
              </w:rPr>
              <w:t>役職名</w:t>
            </w:r>
          </w:p>
        </w:tc>
        <w:tc>
          <w:tcPr>
            <w:tcW w:w="2873" w:type="dxa"/>
            <w:vAlign w:val="center"/>
          </w:tcPr>
          <w:p w14:paraId="0EE7B552" w14:textId="77777777" w:rsidR="00CF0D56" w:rsidRPr="00440344" w:rsidRDefault="00CF0D56" w:rsidP="009D462F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kern w:val="2"/>
                <w:szCs w:val="24"/>
              </w:rPr>
            </w:pPr>
          </w:p>
        </w:tc>
      </w:tr>
      <w:tr w:rsidR="00CF0D56" w:rsidRPr="00F72A70" w14:paraId="62B67380" w14:textId="77777777" w:rsidTr="00314ACC">
        <w:trPr>
          <w:trHeight w:val="1171"/>
        </w:trPr>
        <w:tc>
          <w:tcPr>
            <w:tcW w:w="1417" w:type="dxa"/>
            <w:vAlign w:val="center"/>
          </w:tcPr>
          <w:p w14:paraId="792FDDE5" w14:textId="77777777" w:rsidR="00CF0D56" w:rsidRPr="00E7629D" w:rsidRDefault="00CF0D56" w:rsidP="009D462F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kern w:val="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Cs w:val="24"/>
              </w:rPr>
              <w:t>通　信　欄</w:t>
            </w:r>
          </w:p>
        </w:tc>
        <w:tc>
          <w:tcPr>
            <w:tcW w:w="8505" w:type="dxa"/>
            <w:gridSpan w:val="3"/>
            <w:vAlign w:val="center"/>
          </w:tcPr>
          <w:p w14:paraId="3C60A569" w14:textId="77777777" w:rsidR="00CF0D56" w:rsidRPr="00F72A70" w:rsidRDefault="00CF0D56" w:rsidP="009D462F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w w:val="80"/>
                <w:kern w:val="2"/>
                <w:szCs w:val="24"/>
              </w:rPr>
            </w:pPr>
          </w:p>
        </w:tc>
      </w:tr>
    </w:tbl>
    <w:p w14:paraId="0C79E4D9" w14:textId="77777777" w:rsidR="00CF0D56" w:rsidRDefault="00CF0D56" w:rsidP="00CF0D56">
      <w:pPr>
        <w:spacing w:line="0" w:lineRule="atLeast"/>
        <w:ind w:rightChars="-9" w:right="-20"/>
        <w:rPr>
          <w:rFonts w:asciiTheme="majorEastAsia" w:eastAsiaTheme="majorEastAsia" w:hAnsiTheme="majorEastAsia"/>
          <w:color w:val="000000" w:themeColor="text1"/>
          <w:w w:val="80"/>
          <w:sz w:val="24"/>
          <w:szCs w:val="24"/>
        </w:rPr>
      </w:pPr>
      <w:r w:rsidRPr="00F72A70"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当会への入会お誘いの方で本例会へ</w:t>
      </w:r>
      <w:r w:rsidRPr="00F72A70"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参加希望の</w:t>
      </w:r>
      <w:r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場合は</w:t>
      </w:r>
      <w:r w:rsidRPr="00F72A70"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下記通信欄に事業所/役職名</w:t>
      </w:r>
      <w:r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/</w:t>
      </w:r>
      <w:r w:rsidRPr="00F72A70"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お名前（ふりがなつき）</w:t>
      </w:r>
      <w:r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/</w:t>
      </w:r>
      <w:r w:rsidRPr="00913FE0"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Ｅメール</w:t>
      </w:r>
    </w:p>
    <w:p w14:paraId="3B4D0929" w14:textId="77777777" w:rsidR="00CF0D56" w:rsidRDefault="00CF0D56" w:rsidP="00CF0D56">
      <w:pPr>
        <w:spacing w:line="0" w:lineRule="atLeast"/>
        <w:ind w:rightChars="-9" w:right="-20"/>
        <w:rPr>
          <w:rFonts w:asciiTheme="majorEastAsia" w:eastAsiaTheme="majorEastAsia" w:hAnsiTheme="majorEastAsia"/>
          <w:color w:val="000000" w:themeColor="text1"/>
          <w:w w:val="8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 xml:space="preserve">　</w:t>
      </w:r>
      <w:r w:rsidRPr="00913FE0"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アドレスをご記入下さい</w:t>
      </w:r>
      <w:r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。</w:t>
      </w:r>
      <w:r w:rsidRPr="00F72A70"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講師とご同業の方の</w:t>
      </w:r>
      <w:r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本例会への</w:t>
      </w:r>
      <w:r w:rsidRPr="00F72A70">
        <w:rPr>
          <w:rFonts w:asciiTheme="majorEastAsia" w:eastAsiaTheme="majorEastAsia" w:hAnsiTheme="majorEastAsia" w:hint="eastAsia"/>
          <w:color w:val="000000" w:themeColor="text1"/>
          <w:w w:val="80"/>
          <w:sz w:val="24"/>
          <w:szCs w:val="24"/>
        </w:rPr>
        <w:t>ご参加はお断りする場合がありますので、予めご了解下さい。</w:t>
      </w:r>
    </w:p>
    <w:p w14:paraId="4CCC9631" w14:textId="34D16226" w:rsidR="003C0B7D" w:rsidRPr="00C00DD1" w:rsidRDefault="00CF0D56" w:rsidP="00314ACC">
      <w:pPr>
        <w:spacing w:line="0" w:lineRule="atLeast"/>
        <w:ind w:rightChars="-9" w:right="-20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</w:t>
      </w:r>
      <w:r w:rsidRPr="00F72A7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（担当　山内）</w:t>
      </w:r>
    </w:p>
    <w:sectPr w:rsidR="003C0B7D" w:rsidRPr="00C00DD1" w:rsidSect="00FE4D90">
      <w:pgSz w:w="23811" w:h="16838" w:orient="landscape" w:code="8"/>
      <w:pgMar w:top="851" w:right="540" w:bottom="426" w:left="993" w:header="851" w:footer="992" w:gutter="0"/>
      <w:pgNumType w:start="1"/>
      <w:cols w:num="2" w:space="10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A2F5" w14:textId="77777777" w:rsidR="008102C6" w:rsidRDefault="008102C6" w:rsidP="00EB4C2C">
      <w:r>
        <w:separator/>
      </w:r>
    </w:p>
  </w:endnote>
  <w:endnote w:type="continuationSeparator" w:id="0">
    <w:p w14:paraId="1A7432C6" w14:textId="77777777" w:rsidR="008102C6" w:rsidRDefault="008102C6" w:rsidP="00EB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F396" w14:textId="77777777" w:rsidR="008102C6" w:rsidRDefault="008102C6" w:rsidP="00EB4C2C">
      <w:r>
        <w:separator/>
      </w:r>
    </w:p>
  </w:footnote>
  <w:footnote w:type="continuationSeparator" w:id="0">
    <w:p w14:paraId="68B336D3" w14:textId="77777777" w:rsidR="008102C6" w:rsidRDefault="008102C6" w:rsidP="00EB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86"/>
    <w:rsid w:val="00001C4D"/>
    <w:rsid w:val="00013831"/>
    <w:rsid w:val="0001401D"/>
    <w:rsid w:val="000240D9"/>
    <w:rsid w:val="00031284"/>
    <w:rsid w:val="0004067B"/>
    <w:rsid w:val="000446C0"/>
    <w:rsid w:val="00045AF0"/>
    <w:rsid w:val="00046F92"/>
    <w:rsid w:val="0005108B"/>
    <w:rsid w:val="00051B40"/>
    <w:rsid w:val="00060C87"/>
    <w:rsid w:val="00064030"/>
    <w:rsid w:val="00065A1D"/>
    <w:rsid w:val="00065C0A"/>
    <w:rsid w:val="00070A33"/>
    <w:rsid w:val="000732A0"/>
    <w:rsid w:val="00074EB9"/>
    <w:rsid w:val="00076F53"/>
    <w:rsid w:val="00081FD7"/>
    <w:rsid w:val="00084FED"/>
    <w:rsid w:val="00085638"/>
    <w:rsid w:val="00090BE2"/>
    <w:rsid w:val="0009208A"/>
    <w:rsid w:val="000A4F2F"/>
    <w:rsid w:val="000C494A"/>
    <w:rsid w:val="000D35DB"/>
    <w:rsid w:val="000D4FAD"/>
    <w:rsid w:val="000F12D6"/>
    <w:rsid w:val="000F2863"/>
    <w:rsid w:val="00100B3B"/>
    <w:rsid w:val="00104AAC"/>
    <w:rsid w:val="001143D7"/>
    <w:rsid w:val="001148B8"/>
    <w:rsid w:val="00114DFC"/>
    <w:rsid w:val="0012312E"/>
    <w:rsid w:val="00130A79"/>
    <w:rsid w:val="00137071"/>
    <w:rsid w:val="00141F42"/>
    <w:rsid w:val="00143DBC"/>
    <w:rsid w:val="001473F8"/>
    <w:rsid w:val="00160976"/>
    <w:rsid w:val="00164170"/>
    <w:rsid w:val="00167ADB"/>
    <w:rsid w:val="0018161C"/>
    <w:rsid w:val="00182DF8"/>
    <w:rsid w:val="00192B4E"/>
    <w:rsid w:val="001A4443"/>
    <w:rsid w:val="001A4647"/>
    <w:rsid w:val="001A480A"/>
    <w:rsid w:val="001B40D8"/>
    <w:rsid w:val="001B47A9"/>
    <w:rsid w:val="001B794E"/>
    <w:rsid w:val="001C3A88"/>
    <w:rsid w:val="001C4B1F"/>
    <w:rsid w:val="001C4DFA"/>
    <w:rsid w:val="001D10F5"/>
    <w:rsid w:val="001D2097"/>
    <w:rsid w:val="001D31E3"/>
    <w:rsid w:val="001E09A3"/>
    <w:rsid w:val="001F04AF"/>
    <w:rsid w:val="001F3811"/>
    <w:rsid w:val="001F4343"/>
    <w:rsid w:val="001F4900"/>
    <w:rsid w:val="001F4AFE"/>
    <w:rsid w:val="002061F7"/>
    <w:rsid w:val="00206951"/>
    <w:rsid w:val="00213655"/>
    <w:rsid w:val="00213BA9"/>
    <w:rsid w:val="00213DA8"/>
    <w:rsid w:val="002153D0"/>
    <w:rsid w:val="00220092"/>
    <w:rsid w:val="002207A0"/>
    <w:rsid w:val="002207C2"/>
    <w:rsid w:val="0022258A"/>
    <w:rsid w:val="002334C7"/>
    <w:rsid w:val="00233CFC"/>
    <w:rsid w:val="00234690"/>
    <w:rsid w:val="00234BF2"/>
    <w:rsid w:val="00236856"/>
    <w:rsid w:val="00243E03"/>
    <w:rsid w:val="00256FF0"/>
    <w:rsid w:val="00262D53"/>
    <w:rsid w:val="00266788"/>
    <w:rsid w:val="0027546E"/>
    <w:rsid w:val="00276D43"/>
    <w:rsid w:val="002809AD"/>
    <w:rsid w:val="00281D4C"/>
    <w:rsid w:val="0029095A"/>
    <w:rsid w:val="00290BD9"/>
    <w:rsid w:val="00293F87"/>
    <w:rsid w:val="002944FB"/>
    <w:rsid w:val="002A5063"/>
    <w:rsid w:val="002A68C9"/>
    <w:rsid w:val="002A7EED"/>
    <w:rsid w:val="002A7EF1"/>
    <w:rsid w:val="002B0A73"/>
    <w:rsid w:val="002B6965"/>
    <w:rsid w:val="002C2359"/>
    <w:rsid w:val="002C3BCE"/>
    <w:rsid w:val="002C53C0"/>
    <w:rsid w:val="002C6ABB"/>
    <w:rsid w:val="002D48D6"/>
    <w:rsid w:val="002E203C"/>
    <w:rsid w:val="002E4349"/>
    <w:rsid w:val="00302BE3"/>
    <w:rsid w:val="003133D6"/>
    <w:rsid w:val="00314ACC"/>
    <w:rsid w:val="003159A3"/>
    <w:rsid w:val="00317582"/>
    <w:rsid w:val="00323BFF"/>
    <w:rsid w:val="00332C13"/>
    <w:rsid w:val="003402BF"/>
    <w:rsid w:val="00344324"/>
    <w:rsid w:val="00344F00"/>
    <w:rsid w:val="003548A3"/>
    <w:rsid w:val="00356136"/>
    <w:rsid w:val="00356877"/>
    <w:rsid w:val="00366F79"/>
    <w:rsid w:val="00367CDB"/>
    <w:rsid w:val="003727D8"/>
    <w:rsid w:val="00384665"/>
    <w:rsid w:val="00385C19"/>
    <w:rsid w:val="003862EF"/>
    <w:rsid w:val="00393A3F"/>
    <w:rsid w:val="003A02D1"/>
    <w:rsid w:val="003A0ED4"/>
    <w:rsid w:val="003A7C22"/>
    <w:rsid w:val="003B22EF"/>
    <w:rsid w:val="003B3DC6"/>
    <w:rsid w:val="003B3E90"/>
    <w:rsid w:val="003B57FA"/>
    <w:rsid w:val="003C0B7D"/>
    <w:rsid w:val="003C379D"/>
    <w:rsid w:val="003C46B8"/>
    <w:rsid w:val="003D1774"/>
    <w:rsid w:val="003D2DDC"/>
    <w:rsid w:val="003D4591"/>
    <w:rsid w:val="003E6D34"/>
    <w:rsid w:val="003F07F9"/>
    <w:rsid w:val="003F087A"/>
    <w:rsid w:val="003F1623"/>
    <w:rsid w:val="003F1A46"/>
    <w:rsid w:val="003F5852"/>
    <w:rsid w:val="003F5A9A"/>
    <w:rsid w:val="003F5D38"/>
    <w:rsid w:val="003F7681"/>
    <w:rsid w:val="004025F7"/>
    <w:rsid w:val="00404BD7"/>
    <w:rsid w:val="00424578"/>
    <w:rsid w:val="00430DC2"/>
    <w:rsid w:val="004331C3"/>
    <w:rsid w:val="00433DDA"/>
    <w:rsid w:val="00440344"/>
    <w:rsid w:val="004424AC"/>
    <w:rsid w:val="004466E4"/>
    <w:rsid w:val="004558CA"/>
    <w:rsid w:val="0045755B"/>
    <w:rsid w:val="004578BC"/>
    <w:rsid w:val="004668DE"/>
    <w:rsid w:val="00472FA6"/>
    <w:rsid w:val="00473A08"/>
    <w:rsid w:val="00490E5C"/>
    <w:rsid w:val="00495BAF"/>
    <w:rsid w:val="004A3883"/>
    <w:rsid w:val="004A48C3"/>
    <w:rsid w:val="004A6197"/>
    <w:rsid w:val="004C073E"/>
    <w:rsid w:val="004C7375"/>
    <w:rsid w:val="004D5283"/>
    <w:rsid w:val="004D63B0"/>
    <w:rsid w:val="004D6C61"/>
    <w:rsid w:val="004E1226"/>
    <w:rsid w:val="004E1A49"/>
    <w:rsid w:val="004F00A2"/>
    <w:rsid w:val="004F780E"/>
    <w:rsid w:val="00513F1B"/>
    <w:rsid w:val="0051461F"/>
    <w:rsid w:val="005246EB"/>
    <w:rsid w:val="00530FFD"/>
    <w:rsid w:val="00531C5D"/>
    <w:rsid w:val="0053373C"/>
    <w:rsid w:val="005366BF"/>
    <w:rsid w:val="00545933"/>
    <w:rsid w:val="00552D60"/>
    <w:rsid w:val="005551DD"/>
    <w:rsid w:val="00557F85"/>
    <w:rsid w:val="005609F2"/>
    <w:rsid w:val="00561FC8"/>
    <w:rsid w:val="00562868"/>
    <w:rsid w:val="00564241"/>
    <w:rsid w:val="0056798F"/>
    <w:rsid w:val="00570C2D"/>
    <w:rsid w:val="00571B9C"/>
    <w:rsid w:val="00573D96"/>
    <w:rsid w:val="005747C2"/>
    <w:rsid w:val="0058099A"/>
    <w:rsid w:val="00583D64"/>
    <w:rsid w:val="00584E35"/>
    <w:rsid w:val="005869A5"/>
    <w:rsid w:val="00586B93"/>
    <w:rsid w:val="005A412B"/>
    <w:rsid w:val="005B02F9"/>
    <w:rsid w:val="005C34B2"/>
    <w:rsid w:val="005C3CF2"/>
    <w:rsid w:val="005C75C4"/>
    <w:rsid w:val="005D348C"/>
    <w:rsid w:val="005D657A"/>
    <w:rsid w:val="005E36D5"/>
    <w:rsid w:val="005E462D"/>
    <w:rsid w:val="005E4738"/>
    <w:rsid w:val="005F473F"/>
    <w:rsid w:val="005F71A9"/>
    <w:rsid w:val="00603F7D"/>
    <w:rsid w:val="006112F0"/>
    <w:rsid w:val="006125F0"/>
    <w:rsid w:val="00612FB5"/>
    <w:rsid w:val="00624CF0"/>
    <w:rsid w:val="00625EFC"/>
    <w:rsid w:val="0063054C"/>
    <w:rsid w:val="00634F25"/>
    <w:rsid w:val="00635AA7"/>
    <w:rsid w:val="006371C4"/>
    <w:rsid w:val="00637588"/>
    <w:rsid w:val="00644686"/>
    <w:rsid w:val="00647BEE"/>
    <w:rsid w:val="00661492"/>
    <w:rsid w:val="00663A16"/>
    <w:rsid w:val="0066493E"/>
    <w:rsid w:val="00671D09"/>
    <w:rsid w:val="006846B8"/>
    <w:rsid w:val="00691870"/>
    <w:rsid w:val="006936B0"/>
    <w:rsid w:val="00694C97"/>
    <w:rsid w:val="006977B9"/>
    <w:rsid w:val="006A0D13"/>
    <w:rsid w:val="006A4D8B"/>
    <w:rsid w:val="006A6F07"/>
    <w:rsid w:val="006B11F6"/>
    <w:rsid w:val="006C3682"/>
    <w:rsid w:val="006C417A"/>
    <w:rsid w:val="006D0E86"/>
    <w:rsid w:val="006D281C"/>
    <w:rsid w:val="006D3DE9"/>
    <w:rsid w:val="006D47AB"/>
    <w:rsid w:val="006E2E36"/>
    <w:rsid w:val="006E6ECA"/>
    <w:rsid w:val="006F182F"/>
    <w:rsid w:val="006F1D47"/>
    <w:rsid w:val="006F357B"/>
    <w:rsid w:val="006F6091"/>
    <w:rsid w:val="007026D4"/>
    <w:rsid w:val="00715862"/>
    <w:rsid w:val="00715A3E"/>
    <w:rsid w:val="0071725B"/>
    <w:rsid w:val="0072052E"/>
    <w:rsid w:val="00720840"/>
    <w:rsid w:val="00723B46"/>
    <w:rsid w:val="00726381"/>
    <w:rsid w:val="00726A83"/>
    <w:rsid w:val="007355EA"/>
    <w:rsid w:val="00741431"/>
    <w:rsid w:val="0074147D"/>
    <w:rsid w:val="00750351"/>
    <w:rsid w:val="00753F6D"/>
    <w:rsid w:val="00754368"/>
    <w:rsid w:val="00756340"/>
    <w:rsid w:val="007616CD"/>
    <w:rsid w:val="00770353"/>
    <w:rsid w:val="00773726"/>
    <w:rsid w:val="007751E0"/>
    <w:rsid w:val="00784BFB"/>
    <w:rsid w:val="00790511"/>
    <w:rsid w:val="007926CD"/>
    <w:rsid w:val="00796034"/>
    <w:rsid w:val="007A0C53"/>
    <w:rsid w:val="007A295F"/>
    <w:rsid w:val="007A6181"/>
    <w:rsid w:val="007A7720"/>
    <w:rsid w:val="007B28E7"/>
    <w:rsid w:val="007B4C15"/>
    <w:rsid w:val="007C31C9"/>
    <w:rsid w:val="007C3916"/>
    <w:rsid w:val="007C55E5"/>
    <w:rsid w:val="007D2CA5"/>
    <w:rsid w:val="007D4070"/>
    <w:rsid w:val="007E1354"/>
    <w:rsid w:val="007E341E"/>
    <w:rsid w:val="007E58B2"/>
    <w:rsid w:val="007E5CA8"/>
    <w:rsid w:val="007F5FE0"/>
    <w:rsid w:val="007F78EB"/>
    <w:rsid w:val="008072FE"/>
    <w:rsid w:val="008077F4"/>
    <w:rsid w:val="008102C6"/>
    <w:rsid w:val="008103EF"/>
    <w:rsid w:val="00813002"/>
    <w:rsid w:val="008138A1"/>
    <w:rsid w:val="00813A07"/>
    <w:rsid w:val="0082068A"/>
    <w:rsid w:val="00827736"/>
    <w:rsid w:val="008325B4"/>
    <w:rsid w:val="00834BA4"/>
    <w:rsid w:val="00842BC7"/>
    <w:rsid w:val="008430DB"/>
    <w:rsid w:val="00845364"/>
    <w:rsid w:val="00845C51"/>
    <w:rsid w:val="00847242"/>
    <w:rsid w:val="00855F1F"/>
    <w:rsid w:val="00862F41"/>
    <w:rsid w:val="00870973"/>
    <w:rsid w:val="0087287D"/>
    <w:rsid w:val="00875063"/>
    <w:rsid w:val="00875748"/>
    <w:rsid w:val="00876183"/>
    <w:rsid w:val="008816B8"/>
    <w:rsid w:val="00884D63"/>
    <w:rsid w:val="008A095C"/>
    <w:rsid w:val="008A1286"/>
    <w:rsid w:val="008B66A1"/>
    <w:rsid w:val="008C1828"/>
    <w:rsid w:val="008C1BBA"/>
    <w:rsid w:val="008C22EC"/>
    <w:rsid w:val="008D021E"/>
    <w:rsid w:val="008D3A3C"/>
    <w:rsid w:val="008E028B"/>
    <w:rsid w:val="008F0F06"/>
    <w:rsid w:val="008F4BBD"/>
    <w:rsid w:val="008F5ED7"/>
    <w:rsid w:val="00906B67"/>
    <w:rsid w:val="0091028C"/>
    <w:rsid w:val="00913684"/>
    <w:rsid w:val="00913FE0"/>
    <w:rsid w:val="0091699B"/>
    <w:rsid w:val="009209DF"/>
    <w:rsid w:val="00921E7F"/>
    <w:rsid w:val="009312AE"/>
    <w:rsid w:val="009338CC"/>
    <w:rsid w:val="00942809"/>
    <w:rsid w:val="009432F0"/>
    <w:rsid w:val="00947D5D"/>
    <w:rsid w:val="0095352F"/>
    <w:rsid w:val="009624D5"/>
    <w:rsid w:val="00970350"/>
    <w:rsid w:val="00970FEC"/>
    <w:rsid w:val="009722A7"/>
    <w:rsid w:val="00975121"/>
    <w:rsid w:val="00975355"/>
    <w:rsid w:val="009827DD"/>
    <w:rsid w:val="00982AE7"/>
    <w:rsid w:val="009852B2"/>
    <w:rsid w:val="00992E5D"/>
    <w:rsid w:val="00993730"/>
    <w:rsid w:val="009A3EA6"/>
    <w:rsid w:val="009A4348"/>
    <w:rsid w:val="009A4616"/>
    <w:rsid w:val="009A6BFD"/>
    <w:rsid w:val="009C0B1E"/>
    <w:rsid w:val="009C263D"/>
    <w:rsid w:val="009C394D"/>
    <w:rsid w:val="009C48FC"/>
    <w:rsid w:val="009E6A65"/>
    <w:rsid w:val="009E7C12"/>
    <w:rsid w:val="009F127A"/>
    <w:rsid w:val="009F22E7"/>
    <w:rsid w:val="009F455E"/>
    <w:rsid w:val="009F490B"/>
    <w:rsid w:val="00A11315"/>
    <w:rsid w:val="00A11613"/>
    <w:rsid w:val="00A1469C"/>
    <w:rsid w:val="00A22EED"/>
    <w:rsid w:val="00A307C7"/>
    <w:rsid w:val="00A309E1"/>
    <w:rsid w:val="00A30F00"/>
    <w:rsid w:val="00A33E12"/>
    <w:rsid w:val="00A35899"/>
    <w:rsid w:val="00A45BE8"/>
    <w:rsid w:val="00A54782"/>
    <w:rsid w:val="00A56A12"/>
    <w:rsid w:val="00A60BB9"/>
    <w:rsid w:val="00A61D5E"/>
    <w:rsid w:val="00A6716F"/>
    <w:rsid w:val="00A7629C"/>
    <w:rsid w:val="00A76E55"/>
    <w:rsid w:val="00A77B9A"/>
    <w:rsid w:val="00A86DE5"/>
    <w:rsid w:val="00A90A2B"/>
    <w:rsid w:val="00A91FF2"/>
    <w:rsid w:val="00A939D9"/>
    <w:rsid w:val="00A96518"/>
    <w:rsid w:val="00AA4FCF"/>
    <w:rsid w:val="00AB5447"/>
    <w:rsid w:val="00AC3C9F"/>
    <w:rsid w:val="00AC4E84"/>
    <w:rsid w:val="00AC542B"/>
    <w:rsid w:val="00AE6A15"/>
    <w:rsid w:val="00AF25D2"/>
    <w:rsid w:val="00AF36A9"/>
    <w:rsid w:val="00AF77ED"/>
    <w:rsid w:val="00B04220"/>
    <w:rsid w:val="00B055B1"/>
    <w:rsid w:val="00B07AB6"/>
    <w:rsid w:val="00B07EDF"/>
    <w:rsid w:val="00B07F1A"/>
    <w:rsid w:val="00B13032"/>
    <w:rsid w:val="00B1381B"/>
    <w:rsid w:val="00B14CD4"/>
    <w:rsid w:val="00B21FC6"/>
    <w:rsid w:val="00B270A6"/>
    <w:rsid w:val="00B34B36"/>
    <w:rsid w:val="00B37A97"/>
    <w:rsid w:val="00B4321D"/>
    <w:rsid w:val="00B56921"/>
    <w:rsid w:val="00B57BB2"/>
    <w:rsid w:val="00B6015C"/>
    <w:rsid w:val="00B663F8"/>
    <w:rsid w:val="00B70105"/>
    <w:rsid w:val="00B706E4"/>
    <w:rsid w:val="00B87533"/>
    <w:rsid w:val="00B87C16"/>
    <w:rsid w:val="00B90ACD"/>
    <w:rsid w:val="00BA2D30"/>
    <w:rsid w:val="00BB303F"/>
    <w:rsid w:val="00BB4CBB"/>
    <w:rsid w:val="00BB511B"/>
    <w:rsid w:val="00BC1521"/>
    <w:rsid w:val="00BC3FDC"/>
    <w:rsid w:val="00BC5C01"/>
    <w:rsid w:val="00BC6F39"/>
    <w:rsid w:val="00BD0F52"/>
    <w:rsid w:val="00BD1C7F"/>
    <w:rsid w:val="00BD4C86"/>
    <w:rsid w:val="00BD5039"/>
    <w:rsid w:val="00BD561C"/>
    <w:rsid w:val="00BE3394"/>
    <w:rsid w:val="00BE33D7"/>
    <w:rsid w:val="00BE5D03"/>
    <w:rsid w:val="00C00DD1"/>
    <w:rsid w:val="00C038FA"/>
    <w:rsid w:val="00C056B8"/>
    <w:rsid w:val="00C13AE5"/>
    <w:rsid w:val="00C20EE4"/>
    <w:rsid w:val="00C23C35"/>
    <w:rsid w:val="00C240BC"/>
    <w:rsid w:val="00C31CE0"/>
    <w:rsid w:val="00C322EC"/>
    <w:rsid w:val="00C34A04"/>
    <w:rsid w:val="00C4139D"/>
    <w:rsid w:val="00C52577"/>
    <w:rsid w:val="00C53BF5"/>
    <w:rsid w:val="00C57332"/>
    <w:rsid w:val="00C6064B"/>
    <w:rsid w:val="00C60818"/>
    <w:rsid w:val="00C6136A"/>
    <w:rsid w:val="00C62ACE"/>
    <w:rsid w:val="00C64193"/>
    <w:rsid w:val="00C64997"/>
    <w:rsid w:val="00C70505"/>
    <w:rsid w:val="00C70836"/>
    <w:rsid w:val="00C71019"/>
    <w:rsid w:val="00C744CF"/>
    <w:rsid w:val="00C77BCD"/>
    <w:rsid w:val="00C8159C"/>
    <w:rsid w:val="00C9486A"/>
    <w:rsid w:val="00C95BA5"/>
    <w:rsid w:val="00CA13EF"/>
    <w:rsid w:val="00CA1CEA"/>
    <w:rsid w:val="00CA3C05"/>
    <w:rsid w:val="00CA4A31"/>
    <w:rsid w:val="00CA61B1"/>
    <w:rsid w:val="00CA7F4C"/>
    <w:rsid w:val="00CB7233"/>
    <w:rsid w:val="00CB7EA3"/>
    <w:rsid w:val="00CC17D3"/>
    <w:rsid w:val="00CC3220"/>
    <w:rsid w:val="00CD4616"/>
    <w:rsid w:val="00CE1E64"/>
    <w:rsid w:val="00CF0D56"/>
    <w:rsid w:val="00CF1D88"/>
    <w:rsid w:val="00CF2AB0"/>
    <w:rsid w:val="00CF4896"/>
    <w:rsid w:val="00CF79E3"/>
    <w:rsid w:val="00D1483C"/>
    <w:rsid w:val="00D2546B"/>
    <w:rsid w:val="00D449E5"/>
    <w:rsid w:val="00D51D30"/>
    <w:rsid w:val="00D533C5"/>
    <w:rsid w:val="00D54FEB"/>
    <w:rsid w:val="00D6126E"/>
    <w:rsid w:val="00D629DC"/>
    <w:rsid w:val="00D65180"/>
    <w:rsid w:val="00D675CF"/>
    <w:rsid w:val="00D72547"/>
    <w:rsid w:val="00D7387B"/>
    <w:rsid w:val="00D77C47"/>
    <w:rsid w:val="00D805C4"/>
    <w:rsid w:val="00D83EFC"/>
    <w:rsid w:val="00D852D1"/>
    <w:rsid w:val="00DA00B1"/>
    <w:rsid w:val="00DA256E"/>
    <w:rsid w:val="00DA330A"/>
    <w:rsid w:val="00DA6AC2"/>
    <w:rsid w:val="00DB2F21"/>
    <w:rsid w:val="00DB6C80"/>
    <w:rsid w:val="00DB6D17"/>
    <w:rsid w:val="00DB722E"/>
    <w:rsid w:val="00DC21E8"/>
    <w:rsid w:val="00DC3632"/>
    <w:rsid w:val="00DD1839"/>
    <w:rsid w:val="00DD3878"/>
    <w:rsid w:val="00DD4435"/>
    <w:rsid w:val="00DD6D12"/>
    <w:rsid w:val="00DD74BD"/>
    <w:rsid w:val="00DD7AA1"/>
    <w:rsid w:val="00DE1103"/>
    <w:rsid w:val="00DE1AEB"/>
    <w:rsid w:val="00DE2673"/>
    <w:rsid w:val="00DF2061"/>
    <w:rsid w:val="00DF38C5"/>
    <w:rsid w:val="00DF4F69"/>
    <w:rsid w:val="00DF7190"/>
    <w:rsid w:val="00E00904"/>
    <w:rsid w:val="00E01DC1"/>
    <w:rsid w:val="00E04FBB"/>
    <w:rsid w:val="00E10541"/>
    <w:rsid w:val="00E114D2"/>
    <w:rsid w:val="00E201B3"/>
    <w:rsid w:val="00E20EBC"/>
    <w:rsid w:val="00E247BB"/>
    <w:rsid w:val="00E31ECA"/>
    <w:rsid w:val="00E348D3"/>
    <w:rsid w:val="00E371B8"/>
    <w:rsid w:val="00E379D7"/>
    <w:rsid w:val="00E40009"/>
    <w:rsid w:val="00E40A83"/>
    <w:rsid w:val="00E42D77"/>
    <w:rsid w:val="00E46A70"/>
    <w:rsid w:val="00E50236"/>
    <w:rsid w:val="00E5028A"/>
    <w:rsid w:val="00E55B77"/>
    <w:rsid w:val="00E6386C"/>
    <w:rsid w:val="00E66490"/>
    <w:rsid w:val="00E6694E"/>
    <w:rsid w:val="00E81CEF"/>
    <w:rsid w:val="00E85FF8"/>
    <w:rsid w:val="00E939A4"/>
    <w:rsid w:val="00E95494"/>
    <w:rsid w:val="00E96A3B"/>
    <w:rsid w:val="00EB14CE"/>
    <w:rsid w:val="00EB1E83"/>
    <w:rsid w:val="00EB2BA7"/>
    <w:rsid w:val="00EB3AAE"/>
    <w:rsid w:val="00EB4C2C"/>
    <w:rsid w:val="00EB5A7D"/>
    <w:rsid w:val="00EB70BF"/>
    <w:rsid w:val="00EC1D6C"/>
    <w:rsid w:val="00EC3CA8"/>
    <w:rsid w:val="00EC540B"/>
    <w:rsid w:val="00EC690F"/>
    <w:rsid w:val="00ED0C50"/>
    <w:rsid w:val="00ED11B2"/>
    <w:rsid w:val="00ED2F92"/>
    <w:rsid w:val="00EE163F"/>
    <w:rsid w:val="00EE374A"/>
    <w:rsid w:val="00EE4799"/>
    <w:rsid w:val="00EE4DC5"/>
    <w:rsid w:val="00EE64CA"/>
    <w:rsid w:val="00EF2C61"/>
    <w:rsid w:val="00EF587F"/>
    <w:rsid w:val="00EF7B14"/>
    <w:rsid w:val="00F04337"/>
    <w:rsid w:val="00F130EA"/>
    <w:rsid w:val="00F146C2"/>
    <w:rsid w:val="00F14DA9"/>
    <w:rsid w:val="00F16F81"/>
    <w:rsid w:val="00F215FC"/>
    <w:rsid w:val="00F37FA8"/>
    <w:rsid w:val="00F45376"/>
    <w:rsid w:val="00F478EA"/>
    <w:rsid w:val="00F515C5"/>
    <w:rsid w:val="00F55E12"/>
    <w:rsid w:val="00F60326"/>
    <w:rsid w:val="00F61160"/>
    <w:rsid w:val="00F61DC4"/>
    <w:rsid w:val="00F722A9"/>
    <w:rsid w:val="00F72A70"/>
    <w:rsid w:val="00F75B74"/>
    <w:rsid w:val="00F75D8C"/>
    <w:rsid w:val="00F86542"/>
    <w:rsid w:val="00F914C2"/>
    <w:rsid w:val="00F92703"/>
    <w:rsid w:val="00FA56DF"/>
    <w:rsid w:val="00FB195B"/>
    <w:rsid w:val="00FB5404"/>
    <w:rsid w:val="00FB54A5"/>
    <w:rsid w:val="00FB5C4C"/>
    <w:rsid w:val="00FB6164"/>
    <w:rsid w:val="00FB6C32"/>
    <w:rsid w:val="00FC646D"/>
    <w:rsid w:val="00FD365B"/>
    <w:rsid w:val="00FD713E"/>
    <w:rsid w:val="00FE0493"/>
    <w:rsid w:val="00FE1121"/>
    <w:rsid w:val="00FE24A5"/>
    <w:rsid w:val="00FE4D90"/>
    <w:rsid w:val="00FE6286"/>
    <w:rsid w:val="00FF1C29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5D22D"/>
  <w15:docId w15:val="{2F6F90B6-5A91-4B81-8E45-0B2E21B7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28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1286"/>
    <w:pPr>
      <w:jc w:val="center"/>
    </w:pPr>
    <w:rPr>
      <w:rFonts w:ascii="HGPｺﾞｼｯｸE" w:eastAsia="HGPｺﾞｼｯｸE"/>
      <w:kern w:val="0"/>
    </w:rPr>
  </w:style>
  <w:style w:type="paragraph" w:styleId="a4">
    <w:name w:val="Closing"/>
    <w:basedOn w:val="a"/>
    <w:link w:val="a5"/>
    <w:rsid w:val="008A1286"/>
    <w:pPr>
      <w:jc w:val="right"/>
    </w:pPr>
    <w:rPr>
      <w:rFonts w:ascii="HGPｺﾞｼｯｸE" w:eastAsia="HGPｺﾞｼｯｸE"/>
      <w:kern w:val="0"/>
      <w:sz w:val="24"/>
    </w:rPr>
  </w:style>
  <w:style w:type="table" w:styleId="a6">
    <w:name w:val="Table Grid"/>
    <w:basedOn w:val="a1"/>
    <w:rsid w:val="008A1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4000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B4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B4C2C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rsid w:val="00EB4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B4C2C"/>
    <w:rPr>
      <w:rFonts w:ascii="ＭＳ 明朝"/>
      <w:kern w:val="2"/>
      <w:sz w:val="22"/>
      <w:szCs w:val="22"/>
    </w:rPr>
  </w:style>
  <w:style w:type="character" w:styleId="ac">
    <w:name w:val="Hyperlink"/>
    <w:uiPriority w:val="99"/>
    <w:rsid w:val="00B07AB6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uiPriority w:val="99"/>
    <w:rsid w:val="00DB6D17"/>
    <w:pPr>
      <w:suppressAutoHyphens/>
      <w:jc w:val="left"/>
    </w:pPr>
    <w:rPr>
      <w:rFonts w:ascii="ＭＳ ゴシック" w:eastAsia="ＭＳ ゴシック" w:hAnsi="ＭＳ ゴシック" w:cs="Courier New"/>
      <w:kern w:val="1"/>
      <w:sz w:val="20"/>
      <w:szCs w:val="21"/>
      <w:lang w:eastAsia="ar-SA"/>
    </w:rPr>
  </w:style>
  <w:style w:type="character" w:customStyle="1" w:styleId="ae">
    <w:name w:val="書式なし (文字)"/>
    <w:basedOn w:val="a0"/>
    <w:link w:val="ad"/>
    <w:uiPriority w:val="99"/>
    <w:rsid w:val="00DB6D17"/>
    <w:rPr>
      <w:rFonts w:ascii="ＭＳ ゴシック" w:eastAsia="ＭＳ ゴシック" w:hAnsi="ＭＳ ゴシック" w:cs="Courier New"/>
      <w:kern w:val="1"/>
      <w:szCs w:val="21"/>
      <w:lang w:eastAsia="ar-SA"/>
    </w:rPr>
  </w:style>
  <w:style w:type="paragraph" w:styleId="Web">
    <w:name w:val="Normal (Web)"/>
    <w:basedOn w:val="a"/>
    <w:uiPriority w:val="99"/>
    <w:unhideWhenUsed/>
    <w:rsid w:val="00BE5D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結語 (文字)"/>
    <w:link w:val="a4"/>
    <w:rsid w:val="00691870"/>
    <w:rPr>
      <w:rFonts w:ascii="HGPｺﾞｼｯｸE" w:eastAsia="HGPｺﾞｼｯｸE"/>
      <w:sz w:val="24"/>
      <w:szCs w:val="22"/>
    </w:rPr>
  </w:style>
  <w:style w:type="character" w:styleId="af">
    <w:name w:val="Unresolved Mention"/>
    <w:basedOn w:val="a0"/>
    <w:uiPriority w:val="99"/>
    <w:semiHidden/>
    <w:unhideWhenUsed/>
    <w:rsid w:val="00C71019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CF0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gnavi.co.jp/47569b5k0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d-holdings.jp/shops/necchuya/amagasaki%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sl.form-mailer.jp/fms/d21eb63274322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青研案内</vt:lpstr>
      <vt:lpstr>平成２３年４月５日</vt:lpstr>
    </vt:vector>
  </TitlesOfParts>
  <Manager>NY</Manager>
  <Company>AIA</Company>
  <LinksUpToDate>false</LinksUpToDate>
  <CharactersWithSpaces>2450</CharactersWithSpaces>
  <SharedDoc>false</SharedDoc>
  <HLinks>
    <vt:vector size="6" baseType="variant">
      <vt:variant>
        <vt:i4>3932250</vt:i4>
      </vt:variant>
      <vt:variant>
        <vt:i4>0</vt:i4>
      </vt:variant>
      <vt:variant>
        <vt:i4>0</vt:i4>
      </vt:variant>
      <vt:variant>
        <vt:i4>5</vt:i4>
      </vt:variant>
      <vt:variant>
        <vt:lpwstr>mailto:n.yamanouchi@aia-net.or.jp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青研案内</dc:title>
  <dc:creator>NY</dc:creator>
  <cp:lastModifiedBy>山内 憲照</cp:lastModifiedBy>
  <cp:revision>12</cp:revision>
  <cp:lastPrinted>2022-05-26T03:23:00Z</cp:lastPrinted>
  <dcterms:created xsi:type="dcterms:W3CDTF">2022-05-22T23:47:00Z</dcterms:created>
  <dcterms:modified xsi:type="dcterms:W3CDTF">2022-05-26T04:13:00Z</dcterms:modified>
</cp:coreProperties>
</file>